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582" w:type="dxa"/>
        <w:tblInd w:w="-719" w:type="dxa"/>
        <w:tblCellMar>
          <w:left w:w="70" w:type="dxa"/>
          <w:right w:w="70" w:type="dxa"/>
        </w:tblCellMar>
        <w:tblLook w:val="04A0" w:firstRow="1" w:lastRow="0" w:firstColumn="1" w:lastColumn="0" w:noHBand="0" w:noVBand="1"/>
      </w:tblPr>
      <w:tblGrid>
        <w:gridCol w:w="3110"/>
        <w:gridCol w:w="3836"/>
        <w:gridCol w:w="2077"/>
        <w:gridCol w:w="1559"/>
      </w:tblGrid>
      <w:tr w:rsidR="00B40393" w:rsidRPr="00B40393" w:rsidTr="00513BFA">
        <w:trPr>
          <w:trHeight w:val="290"/>
        </w:trPr>
        <w:tc>
          <w:tcPr>
            <w:tcW w:w="3110" w:type="dxa"/>
            <w:vMerge w:val="restart"/>
            <w:tcBorders>
              <w:top w:val="single" w:sz="8" w:space="0" w:color="auto"/>
              <w:left w:val="single" w:sz="8" w:space="0" w:color="auto"/>
              <w:bottom w:val="single" w:sz="8" w:space="0" w:color="000000"/>
              <w:right w:val="single" w:sz="4" w:space="0" w:color="auto"/>
            </w:tcBorders>
            <w:shd w:val="clear" w:color="auto" w:fill="auto"/>
            <w:noWrap/>
            <w:vAlign w:val="bottom"/>
            <w:hideMark/>
          </w:tcPr>
          <w:p w:rsidR="00B40393" w:rsidRPr="00B40393" w:rsidRDefault="00B40393" w:rsidP="00B40393">
            <w:pPr>
              <w:spacing w:after="0" w:line="240" w:lineRule="auto"/>
              <w:jc w:val="center"/>
              <w:rPr>
                <w:rFonts w:ascii="Calibri" w:eastAsia="Times New Roman" w:hAnsi="Calibri" w:cs="Calibri"/>
                <w:color w:val="000000"/>
                <w:lang w:eastAsia="tr-TR"/>
              </w:rPr>
            </w:pPr>
            <w:r w:rsidRPr="00B40393">
              <w:rPr>
                <w:rFonts w:ascii="Calibri" w:eastAsia="Times New Roman" w:hAnsi="Calibri" w:cs="Calibri"/>
                <w:color w:val="000000"/>
                <w:lang w:eastAsia="tr-TR"/>
              </w:rPr>
              <w:t> </w:t>
            </w:r>
            <w:r>
              <w:rPr>
                <w:noProof/>
                <w:lang w:eastAsia="tr-TR"/>
              </w:rPr>
              <w:drawing>
                <wp:inline distT="0" distB="0" distL="0" distR="0" wp14:anchorId="0BF9BEC0" wp14:editId="07177B7C">
                  <wp:extent cx="1854200" cy="659765"/>
                  <wp:effectExtent l="0" t="0" r="0" b="6985"/>
                  <wp:docPr id="5" name="Resim 3"/>
                  <wp:cNvGraphicFramePr/>
                  <a:graphic xmlns:a="http://schemas.openxmlformats.org/drawingml/2006/main">
                    <a:graphicData uri="http://schemas.openxmlformats.org/drawingml/2006/picture">
                      <pic:pic xmlns:pic="http://schemas.openxmlformats.org/drawingml/2006/picture">
                        <pic:nvPicPr>
                          <pic:cNvPr id="5" name="Resim 3"/>
                          <pic:cNvPicPr/>
                        </pic:nvPicPr>
                        <pic:blipFill>
                          <a:blip r:embed="rId6"/>
                          <a:stretch>
                            <a:fillRect/>
                          </a:stretch>
                        </pic:blipFill>
                        <pic:spPr>
                          <a:xfrm>
                            <a:off x="0" y="0"/>
                            <a:ext cx="1854200" cy="659765"/>
                          </a:xfrm>
                          <a:prstGeom prst="rect">
                            <a:avLst/>
                          </a:prstGeom>
                        </pic:spPr>
                      </pic:pic>
                    </a:graphicData>
                  </a:graphic>
                </wp:inline>
              </w:drawing>
            </w:r>
          </w:p>
        </w:tc>
        <w:tc>
          <w:tcPr>
            <w:tcW w:w="3836"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rsidR="00B40393" w:rsidRPr="00513BFA" w:rsidRDefault="00B40393" w:rsidP="00B40393">
            <w:pPr>
              <w:spacing w:after="0" w:line="240" w:lineRule="auto"/>
              <w:jc w:val="center"/>
              <w:rPr>
                <w:rFonts w:ascii="Times New Roman" w:eastAsia="Times New Roman" w:hAnsi="Times New Roman" w:cs="Times New Roman"/>
                <w:b/>
                <w:bCs/>
                <w:color w:val="000000"/>
                <w:sz w:val="36"/>
                <w:szCs w:val="36"/>
                <w:lang w:eastAsia="tr-TR"/>
              </w:rPr>
            </w:pPr>
            <w:r w:rsidRPr="00513BFA">
              <w:rPr>
                <w:rFonts w:ascii="Times New Roman" w:eastAsia="Times New Roman" w:hAnsi="Times New Roman" w:cs="Times New Roman"/>
                <w:b/>
                <w:bCs/>
                <w:color w:val="000000"/>
                <w:sz w:val="32"/>
                <w:szCs w:val="36"/>
                <w:lang w:eastAsia="tr-TR"/>
              </w:rPr>
              <w:t>POLİTİKALAR</w:t>
            </w:r>
          </w:p>
        </w:tc>
        <w:tc>
          <w:tcPr>
            <w:tcW w:w="2077" w:type="dxa"/>
            <w:tcBorders>
              <w:top w:val="single" w:sz="8" w:space="0" w:color="auto"/>
              <w:left w:val="nil"/>
              <w:bottom w:val="single" w:sz="4" w:space="0" w:color="auto"/>
              <w:right w:val="single" w:sz="4" w:space="0" w:color="auto"/>
            </w:tcBorders>
            <w:shd w:val="clear" w:color="auto" w:fill="auto"/>
            <w:noWrap/>
            <w:vAlign w:val="center"/>
            <w:hideMark/>
          </w:tcPr>
          <w:p w:rsidR="00B40393" w:rsidRPr="00513BFA" w:rsidRDefault="00B40393" w:rsidP="00B40393">
            <w:pPr>
              <w:spacing w:after="0" w:line="240" w:lineRule="auto"/>
              <w:rPr>
                <w:rFonts w:ascii="Times New Roman" w:eastAsia="Times New Roman" w:hAnsi="Times New Roman" w:cs="Times New Roman"/>
                <w:b/>
                <w:bCs/>
                <w:color w:val="000000"/>
                <w:sz w:val="24"/>
                <w:lang w:eastAsia="tr-TR"/>
              </w:rPr>
            </w:pPr>
            <w:r w:rsidRPr="00513BFA">
              <w:rPr>
                <w:rFonts w:ascii="Times New Roman" w:eastAsia="Times New Roman" w:hAnsi="Times New Roman" w:cs="Times New Roman"/>
                <w:b/>
                <w:bCs/>
                <w:color w:val="000000"/>
                <w:sz w:val="24"/>
                <w:lang w:eastAsia="tr-TR"/>
              </w:rPr>
              <w:t>Doküman No:</w:t>
            </w:r>
          </w:p>
        </w:tc>
        <w:tc>
          <w:tcPr>
            <w:tcW w:w="1559" w:type="dxa"/>
            <w:tcBorders>
              <w:top w:val="single" w:sz="8" w:space="0" w:color="auto"/>
              <w:left w:val="nil"/>
              <w:bottom w:val="single" w:sz="4" w:space="0" w:color="auto"/>
              <w:right w:val="single" w:sz="8" w:space="0" w:color="auto"/>
            </w:tcBorders>
            <w:shd w:val="clear" w:color="auto" w:fill="auto"/>
            <w:noWrap/>
            <w:vAlign w:val="bottom"/>
            <w:hideMark/>
          </w:tcPr>
          <w:p w:rsidR="00B40393" w:rsidRPr="00513BFA" w:rsidRDefault="00985434" w:rsidP="00B40393">
            <w:pPr>
              <w:spacing w:after="0" w:line="240" w:lineRule="auto"/>
              <w:jc w:val="center"/>
              <w:rPr>
                <w:rFonts w:ascii="Times New Roman" w:eastAsia="Times New Roman" w:hAnsi="Times New Roman" w:cs="Times New Roman"/>
                <w:color w:val="000000"/>
                <w:sz w:val="24"/>
                <w:lang w:eastAsia="tr-TR"/>
              </w:rPr>
            </w:pPr>
            <w:r>
              <w:rPr>
                <w:rFonts w:ascii="Times New Roman" w:eastAsia="Times New Roman" w:hAnsi="Times New Roman" w:cs="Times New Roman"/>
                <w:color w:val="000000"/>
                <w:sz w:val="24"/>
                <w:lang w:eastAsia="tr-TR"/>
              </w:rPr>
              <w:t>A</w:t>
            </w:r>
            <w:r w:rsidR="002B7803">
              <w:rPr>
                <w:rFonts w:ascii="Times New Roman" w:eastAsia="Times New Roman" w:hAnsi="Times New Roman" w:cs="Times New Roman"/>
                <w:color w:val="000000"/>
                <w:sz w:val="24"/>
                <w:lang w:eastAsia="tr-TR"/>
              </w:rPr>
              <w:t>P</w:t>
            </w:r>
            <w:r>
              <w:rPr>
                <w:rFonts w:ascii="Times New Roman" w:eastAsia="Times New Roman" w:hAnsi="Times New Roman" w:cs="Times New Roman"/>
                <w:color w:val="000000"/>
                <w:sz w:val="24"/>
                <w:lang w:eastAsia="tr-TR"/>
              </w:rPr>
              <w:t>-PO-0001</w:t>
            </w:r>
          </w:p>
        </w:tc>
      </w:tr>
      <w:tr w:rsidR="00B40393" w:rsidRPr="00B40393" w:rsidTr="00513BFA">
        <w:trPr>
          <w:trHeight w:val="290"/>
        </w:trPr>
        <w:tc>
          <w:tcPr>
            <w:tcW w:w="3110" w:type="dxa"/>
            <w:vMerge/>
            <w:tcBorders>
              <w:top w:val="single" w:sz="8" w:space="0" w:color="auto"/>
              <w:left w:val="single" w:sz="8" w:space="0" w:color="auto"/>
              <w:bottom w:val="single" w:sz="8" w:space="0" w:color="000000"/>
              <w:right w:val="single" w:sz="4" w:space="0" w:color="auto"/>
            </w:tcBorders>
            <w:vAlign w:val="center"/>
            <w:hideMark/>
          </w:tcPr>
          <w:p w:rsidR="00B40393" w:rsidRPr="00B40393" w:rsidRDefault="00B40393" w:rsidP="00B40393">
            <w:pPr>
              <w:spacing w:after="0" w:line="240" w:lineRule="auto"/>
              <w:rPr>
                <w:rFonts w:ascii="Calibri" w:eastAsia="Times New Roman" w:hAnsi="Calibri" w:cs="Calibri"/>
                <w:color w:val="000000"/>
                <w:lang w:eastAsia="tr-TR"/>
              </w:rPr>
            </w:pPr>
          </w:p>
        </w:tc>
        <w:tc>
          <w:tcPr>
            <w:tcW w:w="3836" w:type="dxa"/>
            <w:vMerge/>
            <w:tcBorders>
              <w:top w:val="single" w:sz="8" w:space="0" w:color="auto"/>
              <w:left w:val="single" w:sz="4" w:space="0" w:color="auto"/>
              <w:bottom w:val="single" w:sz="8" w:space="0" w:color="000000"/>
              <w:right w:val="single" w:sz="4" w:space="0" w:color="auto"/>
            </w:tcBorders>
            <w:vAlign w:val="center"/>
            <w:hideMark/>
          </w:tcPr>
          <w:p w:rsidR="00B40393" w:rsidRPr="00513BFA" w:rsidRDefault="00B40393" w:rsidP="00B40393">
            <w:pPr>
              <w:spacing w:after="0" w:line="240" w:lineRule="auto"/>
              <w:rPr>
                <w:rFonts w:ascii="Times New Roman" w:eastAsia="Times New Roman" w:hAnsi="Times New Roman" w:cs="Times New Roman"/>
                <w:b/>
                <w:bCs/>
                <w:color w:val="000000"/>
                <w:sz w:val="36"/>
                <w:szCs w:val="36"/>
                <w:lang w:eastAsia="tr-TR"/>
              </w:rPr>
            </w:pPr>
          </w:p>
        </w:tc>
        <w:tc>
          <w:tcPr>
            <w:tcW w:w="2077" w:type="dxa"/>
            <w:tcBorders>
              <w:top w:val="nil"/>
              <w:left w:val="nil"/>
              <w:bottom w:val="single" w:sz="4" w:space="0" w:color="auto"/>
              <w:right w:val="single" w:sz="4" w:space="0" w:color="auto"/>
            </w:tcBorders>
            <w:shd w:val="clear" w:color="auto" w:fill="auto"/>
            <w:noWrap/>
            <w:vAlign w:val="center"/>
            <w:hideMark/>
          </w:tcPr>
          <w:p w:rsidR="00B40393" w:rsidRPr="00513BFA" w:rsidRDefault="00B40393" w:rsidP="00B40393">
            <w:pPr>
              <w:spacing w:after="0" w:line="240" w:lineRule="auto"/>
              <w:rPr>
                <w:rFonts w:ascii="Times New Roman" w:eastAsia="Times New Roman" w:hAnsi="Times New Roman" w:cs="Times New Roman"/>
                <w:b/>
                <w:bCs/>
                <w:color w:val="000000"/>
                <w:sz w:val="24"/>
                <w:lang w:eastAsia="tr-TR"/>
              </w:rPr>
            </w:pPr>
            <w:r w:rsidRPr="00513BFA">
              <w:rPr>
                <w:rFonts w:ascii="Times New Roman" w:eastAsia="Times New Roman" w:hAnsi="Times New Roman" w:cs="Times New Roman"/>
                <w:b/>
                <w:bCs/>
                <w:color w:val="000000"/>
                <w:sz w:val="24"/>
                <w:lang w:eastAsia="tr-TR"/>
              </w:rPr>
              <w:t>Yayın Tarihi:</w:t>
            </w:r>
          </w:p>
        </w:tc>
        <w:tc>
          <w:tcPr>
            <w:tcW w:w="1559" w:type="dxa"/>
            <w:tcBorders>
              <w:top w:val="nil"/>
              <w:left w:val="nil"/>
              <w:bottom w:val="single" w:sz="4" w:space="0" w:color="auto"/>
              <w:right w:val="single" w:sz="8" w:space="0" w:color="auto"/>
            </w:tcBorders>
            <w:shd w:val="clear" w:color="auto" w:fill="auto"/>
            <w:noWrap/>
            <w:vAlign w:val="bottom"/>
            <w:hideMark/>
          </w:tcPr>
          <w:p w:rsidR="00B40393" w:rsidRPr="00513BFA" w:rsidRDefault="00B40393" w:rsidP="00B40393">
            <w:pPr>
              <w:spacing w:after="0" w:line="240" w:lineRule="auto"/>
              <w:jc w:val="center"/>
              <w:rPr>
                <w:rFonts w:ascii="Times New Roman" w:eastAsia="Times New Roman" w:hAnsi="Times New Roman" w:cs="Times New Roman"/>
                <w:color w:val="000000"/>
                <w:sz w:val="24"/>
                <w:lang w:eastAsia="tr-TR"/>
              </w:rPr>
            </w:pPr>
            <w:r w:rsidRPr="00513BFA">
              <w:rPr>
                <w:rFonts w:ascii="Times New Roman" w:eastAsia="Times New Roman" w:hAnsi="Times New Roman" w:cs="Times New Roman"/>
                <w:color w:val="000000"/>
                <w:sz w:val="24"/>
                <w:lang w:eastAsia="tr-TR"/>
              </w:rPr>
              <w:t>03.05.2018</w:t>
            </w:r>
          </w:p>
        </w:tc>
      </w:tr>
      <w:tr w:rsidR="00B40393" w:rsidRPr="00B40393" w:rsidTr="00513BFA">
        <w:trPr>
          <w:trHeight w:val="290"/>
        </w:trPr>
        <w:tc>
          <w:tcPr>
            <w:tcW w:w="3110" w:type="dxa"/>
            <w:vMerge/>
            <w:tcBorders>
              <w:top w:val="single" w:sz="8" w:space="0" w:color="auto"/>
              <w:left w:val="single" w:sz="8" w:space="0" w:color="auto"/>
              <w:bottom w:val="single" w:sz="8" w:space="0" w:color="000000"/>
              <w:right w:val="single" w:sz="4" w:space="0" w:color="auto"/>
            </w:tcBorders>
            <w:vAlign w:val="center"/>
            <w:hideMark/>
          </w:tcPr>
          <w:p w:rsidR="00B40393" w:rsidRPr="00B40393" w:rsidRDefault="00B40393" w:rsidP="00B40393">
            <w:pPr>
              <w:spacing w:after="0" w:line="240" w:lineRule="auto"/>
              <w:rPr>
                <w:rFonts w:ascii="Calibri" w:eastAsia="Times New Roman" w:hAnsi="Calibri" w:cs="Calibri"/>
                <w:color w:val="000000"/>
                <w:lang w:eastAsia="tr-TR"/>
              </w:rPr>
            </w:pPr>
          </w:p>
        </w:tc>
        <w:tc>
          <w:tcPr>
            <w:tcW w:w="3836" w:type="dxa"/>
            <w:vMerge/>
            <w:tcBorders>
              <w:top w:val="single" w:sz="8" w:space="0" w:color="auto"/>
              <w:left w:val="single" w:sz="4" w:space="0" w:color="auto"/>
              <w:bottom w:val="single" w:sz="8" w:space="0" w:color="000000"/>
              <w:right w:val="single" w:sz="4" w:space="0" w:color="auto"/>
            </w:tcBorders>
            <w:vAlign w:val="center"/>
            <w:hideMark/>
          </w:tcPr>
          <w:p w:rsidR="00B40393" w:rsidRPr="00513BFA" w:rsidRDefault="00B40393" w:rsidP="00B40393">
            <w:pPr>
              <w:spacing w:after="0" w:line="240" w:lineRule="auto"/>
              <w:rPr>
                <w:rFonts w:ascii="Times New Roman" w:eastAsia="Times New Roman" w:hAnsi="Times New Roman" w:cs="Times New Roman"/>
                <w:b/>
                <w:bCs/>
                <w:color w:val="000000"/>
                <w:sz w:val="36"/>
                <w:szCs w:val="36"/>
                <w:lang w:eastAsia="tr-TR"/>
              </w:rPr>
            </w:pPr>
          </w:p>
        </w:tc>
        <w:tc>
          <w:tcPr>
            <w:tcW w:w="2077" w:type="dxa"/>
            <w:tcBorders>
              <w:top w:val="nil"/>
              <w:left w:val="nil"/>
              <w:bottom w:val="single" w:sz="4" w:space="0" w:color="auto"/>
              <w:right w:val="single" w:sz="4" w:space="0" w:color="auto"/>
            </w:tcBorders>
            <w:shd w:val="clear" w:color="auto" w:fill="auto"/>
            <w:noWrap/>
            <w:vAlign w:val="center"/>
            <w:hideMark/>
          </w:tcPr>
          <w:p w:rsidR="00B40393" w:rsidRPr="00513BFA" w:rsidRDefault="00B40393" w:rsidP="00B40393">
            <w:pPr>
              <w:spacing w:after="0" w:line="240" w:lineRule="auto"/>
              <w:rPr>
                <w:rFonts w:ascii="Times New Roman" w:eastAsia="Times New Roman" w:hAnsi="Times New Roman" w:cs="Times New Roman"/>
                <w:b/>
                <w:bCs/>
                <w:color w:val="000000"/>
                <w:sz w:val="24"/>
                <w:lang w:eastAsia="tr-TR"/>
              </w:rPr>
            </w:pPr>
            <w:r w:rsidRPr="00513BFA">
              <w:rPr>
                <w:rFonts w:ascii="Times New Roman" w:eastAsia="Times New Roman" w:hAnsi="Times New Roman" w:cs="Times New Roman"/>
                <w:b/>
                <w:bCs/>
                <w:color w:val="000000"/>
                <w:sz w:val="24"/>
                <w:lang w:eastAsia="tr-TR"/>
              </w:rPr>
              <w:t>Değişiklik No:</w:t>
            </w:r>
          </w:p>
        </w:tc>
        <w:tc>
          <w:tcPr>
            <w:tcW w:w="1559" w:type="dxa"/>
            <w:tcBorders>
              <w:top w:val="nil"/>
              <w:left w:val="nil"/>
              <w:bottom w:val="single" w:sz="4" w:space="0" w:color="auto"/>
              <w:right w:val="single" w:sz="8" w:space="0" w:color="auto"/>
            </w:tcBorders>
            <w:shd w:val="clear" w:color="auto" w:fill="auto"/>
            <w:noWrap/>
            <w:vAlign w:val="bottom"/>
            <w:hideMark/>
          </w:tcPr>
          <w:p w:rsidR="00B40393" w:rsidRPr="00513BFA" w:rsidRDefault="00B40393" w:rsidP="00B40393">
            <w:pPr>
              <w:spacing w:after="0" w:line="240" w:lineRule="auto"/>
              <w:jc w:val="center"/>
              <w:rPr>
                <w:rFonts w:ascii="Times New Roman" w:eastAsia="Times New Roman" w:hAnsi="Times New Roman" w:cs="Times New Roman"/>
                <w:color w:val="000000"/>
                <w:sz w:val="24"/>
                <w:lang w:eastAsia="tr-TR"/>
              </w:rPr>
            </w:pPr>
            <w:r w:rsidRPr="00513BFA">
              <w:rPr>
                <w:rFonts w:ascii="Times New Roman" w:eastAsia="Times New Roman" w:hAnsi="Times New Roman" w:cs="Times New Roman"/>
                <w:color w:val="000000"/>
                <w:sz w:val="24"/>
                <w:lang w:eastAsia="tr-TR"/>
              </w:rPr>
              <w:t>0</w:t>
            </w:r>
          </w:p>
        </w:tc>
      </w:tr>
      <w:tr w:rsidR="00B40393" w:rsidRPr="00B40393" w:rsidTr="00513BFA">
        <w:trPr>
          <w:trHeight w:val="300"/>
        </w:trPr>
        <w:tc>
          <w:tcPr>
            <w:tcW w:w="3110" w:type="dxa"/>
            <w:vMerge/>
            <w:tcBorders>
              <w:top w:val="single" w:sz="8" w:space="0" w:color="auto"/>
              <w:left w:val="single" w:sz="8" w:space="0" w:color="auto"/>
              <w:bottom w:val="single" w:sz="8" w:space="0" w:color="000000"/>
              <w:right w:val="single" w:sz="4" w:space="0" w:color="auto"/>
            </w:tcBorders>
            <w:vAlign w:val="center"/>
            <w:hideMark/>
          </w:tcPr>
          <w:p w:rsidR="00B40393" w:rsidRPr="00B40393" w:rsidRDefault="00B40393" w:rsidP="00B40393">
            <w:pPr>
              <w:spacing w:after="0" w:line="240" w:lineRule="auto"/>
              <w:rPr>
                <w:rFonts w:ascii="Calibri" w:eastAsia="Times New Roman" w:hAnsi="Calibri" w:cs="Calibri"/>
                <w:color w:val="000000"/>
                <w:lang w:eastAsia="tr-TR"/>
              </w:rPr>
            </w:pPr>
          </w:p>
        </w:tc>
        <w:tc>
          <w:tcPr>
            <w:tcW w:w="3836" w:type="dxa"/>
            <w:vMerge/>
            <w:tcBorders>
              <w:top w:val="single" w:sz="8" w:space="0" w:color="auto"/>
              <w:left w:val="single" w:sz="4" w:space="0" w:color="auto"/>
              <w:bottom w:val="single" w:sz="8" w:space="0" w:color="000000"/>
              <w:right w:val="single" w:sz="4" w:space="0" w:color="auto"/>
            </w:tcBorders>
            <w:vAlign w:val="center"/>
            <w:hideMark/>
          </w:tcPr>
          <w:p w:rsidR="00B40393" w:rsidRPr="00513BFA" w:rsidRDefault="00B40393" w:rsidP="00B40393">
            <w:pPr>
              <w:spacing w:after="0" w:line="240" w:lineRule="auto"/>
              <w:rPr>
                <w:rFonts w:ascii="Times New Roman" w:eastAsia="Times New Roman" w:hAnsi="Times New Roman" w:cs="Times New Roman"/>
                <w:b/>
                <w:bCs/>
                <w:color w:val="000000"/>
                <w:sz w:val="36"/>
                <w:szCs w:val="36"/>
                <w:lang w:eastAsia="tr-TR"/>
              </w:rPr>
            </w:pPr>
          </w:p>
        </w:tc>
        <w:tc>
          <w:tcPr>
            <w:tcW w:w="2077" w:type="dxa"/>
            <w:tcBorders>
              <w:top w:val="nil"/>
              <w:left w:val="nil"/>
              <w:bottom w:val="single" w:sz="8" w:space="0" w:color="auto"/>
              <w:right w:val="single" w:sz="4" w:space="0" w:color="auto"/>
            </w:tcBorders>
            <w:shd w:val="clear" w:color="auto" w:fill="auto"/>
            <w:noWrap/>
            <w:vAlign w:val="center"/>
            <w:hideMark/>
          </w:tcPr>
          <w:p w:rsidR="00B40393" w:rsidRPr="00513BFA" w:rsidRDefault="00B40393" w:rsidP="00B40393">
            <w:pPr>
              <w:spacing w:after="0" w:line="240" w:lineRule="auto"/>
              <w:rPr>
                <w:rFonts w:ascii="Times New Roman" w:eastAsia="Times New Roman" w:hAnsi="Times New Roman" w:cs="Times New Roman"/>
                <w:b/>
                <w:bCs/>
                <w:color w:val="000000"/>
                <w:sz w:val="24"/>
                <w:lang w:eastAsia="tr-TR"/>
              </w:rPr>
            </w:pPr>
            <w:r w:rsidRPr="00513BFA">
              <w:rPr>
                <w:rFonts w:ascii="Times New Roman" w:eastAsia="Times New Roman" w:hAnsi="Times New Roman" w:cs="Times New Roman"/>
                <w:b/>
                <w:bCs/>
                <w:color w:val="000000"/>
                <w:sz w:val="24"/>
                <w:lang w:eastAsia="tr-TR"/>
              </w:rPr>
              <w:t>Değişiklik Tarihi:</w:t>
            </w:r>
          </w:p>
        </w:tc>
        <w:tc>
          <w:tcPr>
            <w:tcW w:w="1559" w:type="dxa"/>
            <w:tcBorders>
              <w:top w:val="nil"/>
              <w:left w:val="nil"/>
              <w:bottom w:val="single" w:sz="8" w:space="0" w:color="auto"/>
              <w:right w:val="single" w:sz="8" w:space="0" w:color="auto"/>
            </w:tcBorders>
            <w:shd w:val="clear" w:color="auto" w:fill="auto"/>
            <w:noWrap/>
            <w:vAlign w:val="bottom"/>
            <w:hideMark/>
          </w:tcPr>
          <w:p w:rsidR="00B40393" w:rsidRPr="00513BFA" w:rsidRDefault="00B40393" w:rsidP="00B40393">
            <w:pPr>
              <w:spacing w:after="0" w:line="240" w:lineRule="auto"/>
              <w:jc w:val="center"/>
              <w:rPr>
                <w:rFonts w:ascii="Times New Roman" w:eastAsia="Times New Roman" w:hAnsi="Times New Roman" w:cs="Times New Roman"/>
                <w:color w:val="000000"/>
                <w:sz w:val="24"/>
                <w:lang w:eastAsia="tr-TR"/>
              </w:rPr>
            </w:pPr>
            <w:r w:rsidRPr="00513BFA">
              <w:rPr>
                <w:rFonts w:ascii="Times New Roman" w:eastAsia="Times New Roman" w:hAnsi="Times New Roman" w:cs="Times New Roman"/>
                <w:color w:val="000000"/>
                <w:sz w:val="24"/>
                <w:lang w:eastAsia="tr-TR"/>
              </w:rPr>
              <w:softHyphen/>
            </w:r>
            <w:r w:rsidR="001A0B0A" w:rsidRPr="00513BFA">
              <w:rPr>
                <w:rFonts w:ascii="Times New Roman" w:eastAsia="Times New Roman" w:hAnsi="Times New Roman" w:cs="Times New Roman"/>
                <w:color w:val="000000"/>
                <w:sz w:val="24"/>
                <w:lang w:eastAsia="tr-TR"/>
              </w:rPr>
              <w:t>-</w:t>
            </w:r>
          </w:p>
        </w:tc>
      </w:tr>
    </w:tbl>
    <w:p w:rsidR="00643146" w:rsidRDefault="00643146"/>
    <w:p w:rsidR="0079711E" w:rsidRPr="00A7486A" w:rsidRDefault="0079711E" w:rsidP="002B7803">
      <w:pPr>
        <w:pStyle w:val="ortabalkbold"/>
        <w:spacing w:before="56" w:beforeAutospacing="0" w:after="0" w:afterAutospacing="0" w:line="240" w:lineRule="atLeast"/>
        <w:jc w:val="center"/>
        <w:rPr>
          <w:b/>
          <w:bCs/>
          <w:color w:val="000000"/>
        </w:rPr>
      </w:pPr>
      <w:r w:rsidRPr="00A7486A">
        <w:rPr>
          <w:b/>
          <w:bCs/>
          <w:color w:val="000000"/>
        </w:rPr>
        <w:t>ANTALYA BİLİM ÜNİVERSİTESİ</w:t>
      </w:r>
    </w:p>
    <w:p w:rsidR="002B7803" w:rsidRPr="002B7803" w:rsidRDefault="002B7803" w:rsidP="002B7803">
      <w:pPr>
        <w:jc w:val="center"/>
        <w:rPr>
          <w:rFonts w:ascii="Times New Roman" w:hAnsi="Times New Roman" w:cs="Times New Roman"/>
          <w:b/>
          <w:bCs/>
          <w:sz w:val="24"/>
        </w:rPr>
      </w:pPr>
      <w:r w:rsidRPr="002B7803">
        <w:rPr>
          <w:rFonts w:ascii="Times New Roman" w:hAnsi="Times New Roman" w:cs="Times New Roman"/>
          <w:b/>
          <w:bCs/>
          <w:sz w:val="24"/>
        </w:rPr>
        <w:t>ADALET MESLEK YÜKSEKOKULU</w:t>
      </w:r>
    </w:p>
    <w:p w:rsidR="0079711E" w:rsidRPr="002B7803" w:rsidRDefault="0079711E" w:rsidP="0079711E">
      <w:pPr>
        <w:pStyle w:val="ortabalkbold"/>
        <w:spacing w:before="0" w:beforeAutospacing="0" w:after="0" w:afterAutospacing="0" w:line="240" w:lineRule="atLeast"/>
        <w:rPr>
          <w:b/>
          <w:bCs/>
          <w:color w:val="000000"/>
          <w:sz w:val="28"/>
        </w:rPr>
      </w:pPr>
    </w:p>
    <w:p w:rsidR="002B7803" w:rsidRPr="002B7803" w:rsidRDefault="002B7803" w:rsidP="002B7803">
      <w:pPr>
        <w:jc w:val="center"/>
        <w:rPr>
          <w:rFonts w:ascii="Times New Roman" w:hAnsi="Times New Roman" w:cs="Times New Roman"/>
          <w:sz w:val="24"/>
        </w:rPr>
      </w:pPr>
      <w:r w:rsidRPr="002B7803">
        <w:rPr>
          <w:rFonts w:ascii="Times New Roman" w:hAnsi="Times New Roman" w:cs="Times New Roman"/>
          <w:b/>
          <w:bCs/>
          <w:sz w:val="24"/>
        </w:rPr>
        <w:t>ÇALIŞMA POLİTİKASI</w:t>
      </w:r>
    </w:p>
    <w:p w:rsidR="00A04ACA" w:rsidRPr="002B7803" w:rsidRDefault="002B7803" w:rsidP="002B7803">
      <w:pPr>
        <w:rPr>
          <w:rFonts w:ascii="Times New Roman" w:hAnsi="Times New Roman" w:cs="Times New Roman"/>
          <w:sz w:val="24"/>
        </w:rPr>
      </w:pPr>
      <w:proofErr w:type="gramStart"/>
      <w:r w:rsidRPr="002B7803">
        <w:rPr>
          <w:rFonts w:ascii="Times New Roman" w:hAnsi="Times New Roman" w:cs="Times New Roman"/>
          <w:sz w:val="24"/>
        </w:rPr>
        <w:t>Antalya Bilim Üniversitesi Adalet Meslek Yüksekokulu olarak; öğretim elemanlarına, akademik ve bilimsel alanlarda tüm gelişmeleri ve yenilikleri yakından takip edebilecekleri özerk ve özgür çalışma ortamını sağlamak, bilgi çağında sürekli öğrenme ilkesiyle hareket eden öğrencilerin çevreye duyarlı ve sosyal bireyler olarak yetişmelerine katkı sağlayacak faaliyetleri desteklemek, sürekli geliştirme ve iyileştirme ilkesini, temel alan yeniliklere, değişime açık bir yapıda ve anlayışt</w:t>
      </w:r>
      <w:r w:rsidRPr="002B7803">
        <w:rPr>
          <w:rFonts w:ascii="Times New Roman" w:hAnsi="Times New Roman" w:cs="Times New Roman"/>
          <w:sz w:val="24"/>
        </w:rPr>
        <w:t>a olmak çalışma politikamızdır.</w:t>
      </w:r>
      <w:bookmarkStart w:id="0" w:name="_GoBack"/>
      <w:bookmarkEnd w:id="0"/>
      <w:proofErr w:type="gramEnd"/>
    </w:p>
    <w:sectPr w:rsidR="00A04ACA" w:rsidRPr="002B7803">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52F3" w:rsidRDefault="004952F3" w:rsidP="00B40393">
      <w:pPr>
        <w:spacing w:after="0" w:line="240" w:lineRule="auto"/>
      </w:pPr>
      <w:r>
        <w:separator/>
      </w:r>
    </w:p>
  </w:endnote>
  <w:endnote w:type="continuationSeparator" w:id="0">
    <w:p w:rsidR="004952F3" w:rsidRDefault="004952F3" w:rsidP="00B403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0393" w:rsidRDefault="00B40393">
    <w:pPr>
      <w:pStyle w:val="AltBilgi"/>
    </w:pPr>
    <w:r w:rsidRPr="00B40393">
      <w:t xml:space="preserve">Form </w:t>
    </w:r>
    <w:proofErr w:type="gramStart"/>
    <w:r w:rsidRPr="00B40393">
      <w:t>No:ÜY</w:t>
    </w:r>
    <w:proofErr w:type="gramEnd"/>
    <w:r w:rsidRPr="00B40393">
      <w:t>-FR-0011 Yayın Tarihi:03.05.2018 Değ.No:0 Değ. Tarihi:-</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52F3" w:rsidRDefault="004952F3" w:rsidP="00B40393">
      <w:pPr>
        <w:spacing w:after="0" w:line="240" w:lineRule="auto"/>
      </w:pPr>
      <w:r>
        <w:separator/>
      </w:r>
    </w:p>
  </w:footnote>
  <w:footnote w:type="continuationSeparator" w:id="0">
    <w:p w:rsidR="004952F3" w:rsidRDefault="004952F3" w:rsidP="00B4039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393"/>
    <w:rsid w:val="00162C38"/>
    <w:rsid w:val="001A0B0A"/>
    <w:rsid w:val="002B7803"/>
    <w:rsid w:val="00404A9B"/>
    <w:rsid w:val="004952F3"/>
    <w:rsid w:val="00513BFA"/>
    <w:rsid w:val="00643146"/>
    <w:rsid w:val="0079711E"/>
    <w:rsid w:val="00985434"/>
    <w:rsid w:val="00A04ACA"/>
    <w:rsid w:val="00B403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1A1B8"/>
  <w15:chartTrackingRefBased/>
  <w15:docId w15:val="{E4A7332B-9F37-4396-B394-ACCA7F476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4039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40393"/>
  </w:style>
  <w:style w:type="paragraph" w:styleId="AltBilgi">
    <w:name w:val="footer"/>
    <w:basedOn w:val="Normal"/>
    <w:link w:val="AltBilgiChar"/>
    <w:uiPriority w:val="99"/>
    <w:unhideWhenUsed/>
    <w:rsid w:val="00B4039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40393"/>
  </w:style>
  <w:style w:type="paragraph" w:customStyle="1" w:styleId="ortabalkbold">
    <w:name w:val="ortabalkbold"/>
    <w:basedOn w:val="Normal"/>
    <w:rsid w:val="0079711E"/>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1"/>
    <w:qFormat/>
    <w:rsid w:val="0079711E"/>
    <w:pPr>
      <w:spacing w:after="0" w:line="240" w:lineRule="auto"/>
      <w:ind w:left="720"/>
      <w:contextualSpacing/>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896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105</Words>
  <Characters>599</Characters>
  <Application>Microsoft Office Word</Application>
  <DocSecurity>0</DocSecurity>
  <Lines>4</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Onur Ünver</dc:creator>
  <cp:keywords/>
  <dc:description/>
  <cp:lastModifiedBy>Onur Ünver</cp:lastModifiedBy>
  <cp:revision>6</cp:revision>
  <dcterms:created xsi:type="dcterms:W3CDTF">2024-08-07T11:12:00Z</dcterms:created>
  <dcterms:modified xsi:type="dcterms:W3CDTF">2024-08-07T12:15:00Z</dcterms:modified>
</cp:coreProperties>
</file>