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2E43DB" w:rsidP="00A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</w:t>
            </w:r>
            <w:r w:rsidR="00646899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-PO-0010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214BF8" w:rsidRDefault="00646899" w:rsidP="002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79711E" w:rsidRDefault="0079711E" w:rsidP="00646899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A7486A">
        <w:rPr>
          <w:b/>
          <w:bCs/>
          <w:color w:val="000000"/>
        </w:rPr>
        <w:t>ANTALYA BİLİM ÜNİVERSİTESİ</w:t>
      </w:r>
    </w:p>
    <w:p w:rsidR="00646899" w:rsidRPr="00646899" w:rsidRDefault="00646899" w:rsidP="00646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646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KURUMSAL GELİŞİM POLİTİKASI</w:t>
      </w:r>
    </w:p>
    <w:p w:rsidR="00646899" w:rsidRDefault="00646899" w:rsidP="008421AA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</w:p>
    <w:p w:rsid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 xml:space="preserve">Kurumsal Gelişim Politikası Kurumsal yapının güçlendirilmesi adına süreçlerin koordineli bir şekilde çalışmasını sağlamak ve paydaş görüşlerine her alanda yer vermek, </w:t>
      </w:r>
    </w:p>
    <w:p w:rsid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>Akademik ve idari faaliyetlere yönelik değerlendirmeler yapılmasını sağlamak, sürekli iyileştirme adımları ile süreçlerin gelişim faaliyetlerini izlemek, farklı ve iyi uygulamalar oluşturmal</w:t>
      </w:r>
      <w:bookmarkStart w:id="0" w:name="_GoBack"/>
      <w:bookmarkEnd w:id="0"/>
      <w:r>
        <w:t xml:space="preserve">arı için süreçleri teşvik etmek, </w:t>
      </w:r>
    </w:p>
    <w:p w:rsid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 xml:space="preserve">Risklerin kontrol altında tutulmasını sağlamak, güncelliğini izlemek, </w:t>
      </w:r>
    </w:p>
    <w:p w:rsid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 xml:space="preserve">Fırsatların keşfedilmesi için birimlerin farkındalığını arttırmak, </w:t>
      </w:r>
    </w:p>
    <w:p w:rsid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 xml:space="preserve">Kurumsal yapıyı oluşturan paydaşlar ile ilişkileri geliştirmeye yönelik faaliyetlerin artırılarak sürdürülmesini sağlamak, </w:t>
      </w:r>
    </w:p>
    <w:p w:rsidR="00A01342" w:rsidRPr="00646899" w:rsidRDefault="00646899" w:rsidP="00646899">
      <w:pPr>
        <w:pStyle w:val="ListeParagraf"/>
        <w:numPr>
          <w:ilvl w:val="0"/>
          <w:numId w:val="12"/>
        </w:numPr>
        <w:tabs>
          <w:tab w:val="left" w:pos="5061"/>
        </w:tabs>
        <w:spacing w:after="200" w:line="276" w:lineRule="auto"/>
        <w:jc w:val="both"/>
      </w:pPr>
      <w:r>
        <w:t xml:space="preserve">Üniversite bünyesinde gerçekleştirilen bütün faaliyetlerin kurumsal gelişim stratejisine uygun ve sürdürülebilir olmasına </w:t>
      </w:r>
      <w:r>
        <w:t>özen göstermek.</w:t>
      </w:r>
    </w:p>
    <w:sectPr w:rsidR="00A01342" w:rsidRPr="006468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64" w:rsidRDefault="00C93164" w:rsidP="00B40393">
      <w:pPr>
        <w:spacing w:after="0" w:line="240" w:lineRule="auto"/>
      </w:pPr>
      <w:r>
        <w:separator/>
      </w:r>
    </w:p>
  </w:endnote>
  <w:endnote w:type="continuationSeparator" w:id="0">
    <w:p w:rsidR="00C93164" w:rsidRDefault="00C93164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64" w:rsidRDefault="00C93164" w:rsidP="00B40393">
      <w:pPr>
        <w:spacing w:after="0" w:line="240" w:lineRule="auto"/>
      </w:pPr>
      <w:r>
        <w:separator/>
      </w:r>
    </w:p>
  </w:footnote>
  <w:footnote w:type="continuationSeparator" w:id="0">
    <w:p w:rsidR="00C93164" w:rsidRDefault="00C93164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7593BDE"/>
    <w:multiLevelType w:val="hybridMultilevel"/>
    <w:tmpl w:val="6BA07B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0023"/>
    <w:multiLevelType w:val="hybridMultilevel"/>
    <w:tmpl w:val="EA324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801FF"/>
    <w:multiLevelType w:val="multilevel"/>
    <w:tmpl w:val="A87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4F60A1A"/>
    <w:multiLevelType w:val="hybridMultilevel"/>
    <w:tmpl w:val="92CAD01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BF73D3"/>
    <w:multiLevelType w:val="hybridMultilevel"/>
    <w:tmpl w:val="4FDC4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B0CB0"/>
    <w:multiLevelType w:val="hybridMultilevel"/>
    <w:tmpl w:val="BC92D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7509"/>
    <w:multiLevelType w:val="hybridMultilevel"/>
    <w:tmpl w:val="0074B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F19B0"/>
    <w:multiLevelType w:val="hybridMultilevel"/>
    <w:tmpl w:val="43B85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1203C"/>
    <w:multiLevelType w:val="hybridMultilevel"/>
    <w:tmpl w:val="32E84CC4"/>
    <w:lvl w:ilvl="0" w:tplc="60225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248DF"/>
    <w:rsid w:val="000A6C6A"/>
    <w:rsid w:val="000E2902"/>
    <w:rsid w:val="00162C38"/>
    <w:rsid w:val="001A0B0A"/>
    <w:rsid w:val="001D4D6F"/>
    <w:rsid w:val="001D5280"/>
    <w:rsid w:val="00214BF8"/>
    <w:rsid w:val="002B7803"/>
    <w:rsid w:val="002E43DB"/>
    <w:rsid w:val="003B1C55"/>
    <w:rsid w:val="00404A9B"/>
    <w:rsid w:val="0041512B"/>
    <w:rsid w:val="00484E49"/>
    <w:rsid w:val="004952F3"/>
    <w:rsid w:val="0050372F"/>
    <w:rsid w:val="00513BFA"/>
    <w:rsid w:val="00596A75"/>
    <w:rsid w:val="005B587F"/>
    <w:rsid w:val="005C06B2"/>
    <w:rsid w:val="00643146"/>
    <w:rsid w:val="00646899"/>
    <w:rsid w:val="006600F0"/>
    <w:rsid w:val="006B4F3D"/>
    <w:rsid w:val="007439A2"/>
    <w:rsid w:val="0079711E"/>
    <w:rsid w:val="008421AA"/>
    <w:rsid w:val="008C777F"/>
    <w:rsid w:val="00925DAD"/>
    <w:rsid w:val="00985434"/>
    <w:rsid w:val="00A01342"/>
    <w:rsid w:val="00A04ACA"/>
    <w:rsid w:val="00A52748"/>
    <w:rsid w:val="00AF188C"/>
    <w:rsid w:val="00B40393"/>
    <w:rsid w:val="00BC4D13"/>
    <w:rsid w:val="00BD6F1E"/>
    <w:rsid w:val="00C93164"/>
    <w:rsid w:val="00D35706"/>
    <w:rsid w:val="00D44BAB"/>
    <w:rsid w:val="00D76050"/>
    <w:rsid w:val="00E62DF1"/>
    <w:rsid w:val="00ED347F"/>
    <w:rsid w:val="00F3710F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C686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msonormal">
    <w:name w:val="x_msonormal"/>
    <w:basedOn w:val="Normal"/>
    <w:uiPriority w:val="99"/>
    <w:rsid w:val="008421AA"/>
    <w:pPr>
      <w:spacing w:after="0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24</cp:revision>
  <dcterms:created xsi:type="dcterms:W3CDTF">2024-08-07T11:12:00Z</dcterms:created>
  <dcterms:modified xsi:type="dcterms:W3CDTF">2024-08-08T08:51:00Z</dcterms:modified>
</cp:coreProperties>
</file>