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B18" w:rsidRDefault="009E60C3">
      <w:pPr>
        <w:jc w:val="center"/>
      </w:pPr>
      <w:r>
        <w:rPr>
          <w:b/>
        </w:rPr>
        <w:t>ANTALYA BILIM UNIVERSITY</w:t>
      </w:r>
    </w:p>
    <w:p w:rsidR="00D76B18" w:rsidRDefault="009E60C3">
      <w:pPr>
        <w:spacing w:after="240"/>
        <w:jc w:val="center"/>
      </w:pPr>
      <w:r>
        <w:rPr>
          <w:b/>
        </w:rPr>
        <w:t>DIRECTIVE ON LATERAL TRANSFER TO ASSOCIATE AND BACHELOR'S DEGREE PROGRAMS</w:t>
      </w:r>
    </w:p>
    <w:p w:rsidR="00D76B18" w:rsidRDefault="009E60C3">
      <w:pPr>
        <w:jc w:val="center"/>
      </w:pPr>
      <w:r>
        <w:rPr>
          <w:b/>
        </w:rPr>
        <w:t>SECTION ONE</w:t>
      </w:r>
    </w:p>
    <w:p w:rsidR="00D76B18" w:rsidRDefault="009E60C3">
      <w:pPr>
        <w:jc w:val="center"/>
        <w:rPr>
          <w:b/>
        </w:rPr>
      </w:pPr>
      <w:r>
        <w:rPr>
          <w:b/>
        </w:rPr>
        <w:t>Objective, Scope, Legal Basis and Definitions</w:t>
      </w:r>
    </w:p>
    <w:p w:rsidR="00D47483" w:rsidRDefault="00D47483">
      <w:pPr>
        <w:jc w:val="center"/>
      </w:pPr>
    </w:p>
    <w:p w:rsidR="00D76B18" w:rsidRDefault="009E60C3">
      <w:r>
        <w:rPr>
          <w:b/>
        </w:rPr>
        <w:t>Objective</w:t>
      </w:r>
    </w:p>
    <w:p w:rsidR="00D76B18" w:rsidRDefault="009E60C3">
      <w:pPr>
        <w:jc w:val="both"/>
      </w:pPr>
      <w:r>
        <w:rPr>
          <w:b/>
        </w:rPr>
        <w:t>ARTICLE 1-</w:t>
      </w:r>
      <w:r>
        <w:t xml:space="preserve"> (1) The objective of this Directive is to regulate the procedures and principles to be followed in lateral transfers of students at the associate and bachelor's degree levels between associate and bachelor's degree programs at Antalya Bilim University, or</w:t>
      </w:r>
      <w:r>
        <w:t xml:space="preserve"> from associate and bachelor's degree programs at other higher education institutions to equivalent diploma programs at the same level at Antalya Bilim University.</w:t>
      </w:r>
    </w:p>
    <w:p w:rsidR="00D76B18" w:rsidRDefault="009E60C3">
      <w:r>
        <w:rPr>
          <w:b/>
        </w:rPr>
        <w:t>Scope</w:t>
      </w:r>
    </w:p>
    <w:p w:rsidR="00D76B18" w:rsidRDefault="009E60C3">
      <w:pPr>
        <w:jc w:val="both"/>
      </w:pPr>
      <w:r>
        <w:rPr>
          <w:b/>
        </w:rPr>
        <w:t>ARTICLE 2-</w:t>
      </w:r>
      <w:r>
        <w:t>(1) This Directive covers the procedures and provisions concerning all types</w:t>
      </w:r>
      <w:r>
        <w:t xml:space="preserve"> of lateral transfer to associate and bachelor's degree diploma programs at Antalya Bilim University.</w:t>
      </w:r>
    </w:p>
    <w:p w:rsidR="00D76B18" w:rsidRDefault="009E60C3">
      <w:r>
        <w:rPr>
          <w:b/>
        </w:rPr>
        <w:t>Legal basis</w:t>
      </w:r>
    </w:p>
    <w:p w:rsidR="00D76B18" w:rsidRDefault="009E60C3">
      <w:pPr>
        <w:jc w:val="both"/>
      </w:pPr>
      <w:r>
        <w:rPr>
          <w:b/>
        </w:rPr>
        <w:t>ARTICLE 3-</w:t>
      </w:r>
      <w:r>
        <w:t>(1) This Directive has been prepared on the basis of the relevant articles of Higher Education Law No. 2547 and the Regulation on th</w:t>
      </w:r>
      <w:r>
        <w:t>e Principles Governing Transfers Between Associate and Bachelor's Degree Programs, Double Major, Minor and Inter-Institutional Credit Transfer in Higher Education Institutions.</w:t>
      </w:r>
    </w:p>
    <w:p w:rsidR="00D76B18" w:rsidRDefault="009E60C3">
      <w:r>
        <w:rPr>
          <w:b/>
        </w:rPr>
        <w:t>Definitions</w:t>
      </w:r>
    </w:p>
    <w:p w:rsidR="00D76B18" w:rsidRDefault="009E60C3">
      <w:pPr>
        <w:jc w:val="both"/>
      </w:pPr>
      <w:r>
        <w:rPr>
          <w:b/>
        </w:rPr>
        <w:t>ARTICLE 4-</w:t>
      </w:r>
      <w:r>
        <w:t xml:space="preserve"> (1) For the purposes of this Directive:</w:t>
      </w:r>
    </w:p>
    <w:p w:rsidR="00D76B18" w:rsidRDefault="009E60C3">
      <w:pPr>
        <w:ind w:left="340" w:hanging="227"/>
        <w:jc w:val="both"/>
      </w:pPr>
      <w:r>
        <w:t>a) Diploma Progr</w:t>
      </w:r>
      <w:r>
        <w:t>am: higher education programs of faculties, schools, vocational schools or departments that issue associate or bachelor's degree diplomas to students who meet the specified qualifications,</w:t>
      </w:r>
    </w:p>
    <w:p w:rsidR="00D76B18" w:rsidRDefault="009E60C3">
      <w:pPr>
        <w:ind w:left="340" w:hanging="227"/>
        <w:jc w:val="both"/>
      </w:pPr>
      <w:r>
        <w:t>b) Level: each of the associate degree or bachelor's degree diploma</w:t>
      </w:r>
      <w:r>
        <w:t xml:space="preserve"> programs,</w:t>
      </w:r>
    </w:p>
    <w:p w:rsidR="00D76B18" w:rsidRDefault="009E60C3">
      <w:pPr>
        <w:ind w:left="340" w:hanging="227"/>
        <w:jc w:val="both"/>
      </w:pPr>
      <w:r>
        <w:t>c) Equivalent Diploma Program: diploma programs that have the same names or whose contents are determined to be at least eighty percent identical as a result of a comparison of all compulsory courses required for graduation from the relevant pro</w:t>
      </w:r>
      <w:r>
        <w:t>gram by the respective administrative boards,</w:t>
      </w:r>
    </w:p>
    <w:p w:rsidR="00D76B18" w:rsidRDefault="009E60C3">
      <w:pPr>
        <w:ind w:left="340" w:hanging="227"/>
        <w:jc w:val="both"/>
      </w:pPr>
      <w:r>
        <w:t>d) Quota: the number of students determined and announced in advance,</w:t>
      </w:r>
    </w:p>
    <w:p w:rsidR="00D76B18" w:rsidRDefault="009E60C3">
      <w:pPr>
        <w:ind w:left="340" w:hanging="227"/>
        <w:jc w:val="both"/>
      </w:pPr>
      <w:r>
        <w:t>e) Intra-Institutional Lateral Transfer: the transfer of students enrolled at Antalya Bilim University to other diploma programs at the same</w:t>
      </w:r>
      <w:r>
        <w:t xml:space="preserve"> level within Antalya Bilim University,</w:t>
      </w:r>
    </w:p>
    <w:p w:rsidR="00D76B18" w:rsidRDefault="009E60C3">
      <w:pPr>
        <w:ind w:left="340" w:hanging="227"/>
        <w:jc w:val="both"/>
      </w:pPr>
      <w:r>
        <w:t>f) Inter-Institutional Lateral Transfer: the transfer of students who are enrolled in other higher education institutions and who meet the achievement requirement and criteria set forth in this Directive to diploma p</w:t>
      </w:r>
      <w:r>
        <w:t>rograms at the same level at Antalya Bilim University,</w:t>
      </w:r>
    </w:p>
    <w:p w:rsidR="00D76B18" w:rsidRDefault="009E60C3">
      <w:pPr>
        <w:ind w:left="340" w:hanging="227"/>
        <w:jc w:val="both"/>
      </w:pPr>
      <w:r>
        <w:t>g) Central Placement Score-Based Lateral Transfer: the lateral transfer, including to the preparatory class, intermediate years and final year, of students enrolled in higher education institutions whe</w:t>
      </w:r>
      <w:r>
        <w:t>re the central placement score in the year of their registration is equal to or higher than the base score of the diploma program at Antalya Bilim University to which they wish to transfer,</w:t>
      </w:r>
    </w:p>
    <w:p w:rsidR="00D76B18" w:rsidRDefault="009E60C3">
      <w:pPr>
        <w:ind w:left="340" w:hanging="227"/>
        <w:jc w:val="both"/>
      </w:pPr>
      <w:r>
        <w:t>h) Transcript: the document in which the names, credits and grades</w:t>
      </w:r>
      <w:r>
        <w:t xml:space="preserve"> of the courses taken during the period of study are listed collectively,</w:t>
      </w:r>
    </w:p>
    <w:p w:rsidR="00D76B18" w:rsidRDefault="009E60C3">
      <w:pPr>
        <w:ind w:left="340" w:hanging="227"/>
        <w:jc w:val="both"/>
      </w:pPr>
      <w:r>
        <w:t>i) ÖSYM: the Presidency of the Assessment, Selection and Placement Center,</w:t>
      </w:r>
    </w:p>
    <w:p w:rsidR="00D76B18" w:rsidRDefault="009E60C3">
      <w:pPr>
        <w:ind w:left="340" w:hanging="227"/>
        <w:jc w:val="both"/>
      </w:pPr>
      <w:r>
        <w:t>j) Score Type: the type of scores used by ÖSYM in placement into higher education programs,</w:t>
      </w:r>
    </w:p>
    <w:p w:rsidR="00D76B18" w:rsidRDefault="009E60C3">
      <w:pPr>
        <w:ind w:left="340" w:hanging="227"/>
        <w:jc w:val="both"/>
      </w:pPr>
      <w:r>
        <w:t xml:space="preserve">k) Senate: the </w:t>
      </w:r>
      <w:r>
        <w:t>Senate of Antalya Bilim University,</w:t>
      </w:r>
    </w:p>
    <w:p w:rsidR="00D76B18" w:rsidRDefault="009E60C3">
      <w:pPr>
        <w:ind w:left="340" w:hanging="227"/>
        <w:jc w:val="both"/>
      </w:pPr>
      <w:r>
        <w:t>l) Base Score: the entrance score of the student with the lowest score placed by ÖSYM through the central examination in a diploma program of a higher education institution,</w:t>
      </w:r>
    </w:p>
    <w:p w:rsidR="00D76B18" w:rsidRDefault="009E60C3">
      <w:pPr>
        <w:ind w:left="340" w:hanging="227"/>
        <w:jc w:val="both"/>
      </w:pPr>
      <w:r>
        <w:t>m) Students of Foreign Nationality: persons wh</w:t>
      </w:r>
      <w:r>
        <w:t>o are not citizens of the Republic of Türkiye or the Turkish Republic of Northern Cyprus,</w:t>
      </w:r>
    </w:p>
    <w:p w:rsidR="00D76B18" w:rsidRDefault="009E60C3">
      <w:pPr>
        <w:ind w:left="340" w:hanging="227"/>
        <w:jc w:val="both"/>
      </w:pPr>
      <w:r>
        <w:lastRenderedPageBreak/>
        <w:t>n) Lateral Transfer: the right of a student enrolled in a higher education institution to continue education in another diploma program at the same level in accordanc</w:t>
      </w:r>
      <w:r>
        <w:t>e with this Directive and other relevant legislation,</w:t>
      </w:r>
    </w:p>
    <w:p w:rsidR="00D76B18" w:rsidRDefault="009E60C3">
      <w:pPr>
        <w:ind w:left="340" w:hanging="227"/>
        <w:jc w:val="both"/>
      </w:pPr>
      <w:r>
        <w:t xml:space="preserve">o) Administrative Board: the faculty administrative board in faculties, the school administrative board in schools, and the vocational school administrative board in vocational schools of Antalya Bilim </w:t>
      </w:r>
      <w:r>
        <w:t>University,</w:t>
      </w:r>
    </w:p>
    <w:p w:rsidR="00D76B18" w:rsidRDefault="009E60C3">
      <w:pPr>
        <w:ind w:left="340" w:hanging="227"/>
        <w:jc w:val="both"/>
      </w:pPr>
      <w:r>
        <w:t>p) Higher Education Selection Examination: the examinations centrally administered by ÖSYM for the selection and placement of students in higher education institutions.</w:t>
      </w:r>
    </w:p>
    <w:p w:rsidR="00D76B18" w:rsidRDefault="009E60C3">
      <w:pPr>
        <w:spacing w:before="240"/>
        <w:jc w:val="center"/>
      </w:pPr>
      <w:r>
        <w:rPr>
          <w:b/>
        </w:rPr>
        <w:t>SECTION TWO</w:t>
      </w:r>
    </w:p>
    <w:p w:rsidR="00D76B18" w:rsidRDefault="009E60C3">
      <w:pPr>
        <w:jc w:val="center"/>
        <w:rPr>
          <w:b/>
        </w:rPr>
      </w:pPr>
      <w:r>
        <w:rPr>
          <w:b/>
        </w:rPr>
        <w:t>General Principles</w:t>
      </w:r>
    </w:p>
    <w:p w:rsidR="00D47483" w:rsidRDefault="00D47483">
      <w:pPr>
        <w:jc w:val="center"/>
      </w:pPr>
    </w:p>
    <w:p w:rsidR="00D76B18" w:rsidRDefault="009E60C3">
      <w:r>
        <w:rPr>
          <w:b/>
        </w:rPr>
        <w:t>General Principles Concerning Lateral Transf</w:t>
      </w:r>
      <w:r>
        <w:rPr>
          <w:b/>
        </w:rPr>
        <w:t>ers</w:t>
      </w:r>
    </w:p>
    <w:p w:rsidR="00D76B18" w:rsidRDefault="009E60C3">
      <w:pPr>
        <w:jc w:val="both"/>
      </w:pPr>
      <w:r>
        <w:rPr>
          <w:b/>
        </w:rPr>
        <w:t>ARTICLE 5-</w:t>
      </w:r>
      <w:r>
        <w:t xml:space="preserve"> (1) Intra-institutional and inter-institutional lateral transfers to diploma programs are carried out within the framework of the quotas and conditions announced in advance.</w:t>
      </w:r>
    </w:p>
    <w:p w:rsidR="00D76B18" w:rsidRDefault="009E60C3">
      <w:pPr>
        <w:jc w:val="both"/>
      </w:pPr>
      <w:r>
        <w:t>(2) The general conditions that must be met in applications for lat</w:t>
      </w:r>
      <w:r>
        <w:t>eral transfer to diploma programs of Antalya Bilim University are specified below. Additional conditions may be introduced by a Senate decision upon the proposal of the relevant administrative boards.</w:t>
      </w:r>
    </w:p>
    <w:p w:rsidR="00D76B18" w:rsidRDefault="009E60C3">
      <w:pPr>
        <w:ind w:left="340" w:hanging="227"/>
        <w:jc w:val="both"/>
      </w:pPr>
      <w:r>
        <w:t>a) Applications for lateral transfer shall be submitted</w:t>
      </w:r>
      <w:r>
        <w:t xml:space="preserve"> to the </w:t>
      </w:r>
      <w:r>
        <w:t xml:space="preserve">Student Affairs </w:t>
      </w:r>
      <w:r w:rsidR="00F86F7F">
        <w:t>Directorate</w:t>
      </w:r>
      <w:r w:rsidR="00F86F7F">
        <w:t xml:space="preserve"> </w:t>
      </w:r>
      <w:r>
        <w:t>of Antalya Bilim University.</w:t>
      </w:r>
    </w:p>
    <w:p w:rsidR="00D76B18" w:rsidRDefault="009E60C3">
      <w:pPr>
        <w:ind w:left="340" w:hanging="227"/>
        <w:jc w:val="both"/>
      </w:pPr>
      <w:r>
        <w:t>b) Applications for lateral transfer shall be submitted within the period announced in the academic calendar.</w:t>
      </w:r>
    </w:p>
    <w:p w:rsidR="00D76B18" w:rsidRDefault="009E60C3">
      <w:pPr>
        <w:ind w:left="340" w:hanging="227"/>
        <w:jc w:val="both"/>
      </w:pPr>
      <w:r>
        <w:t xml:space="preserve">c) </w:t>
      </w:r>
      <w:r w:rsidR="00F86F7F">
        <w:t>Suspension of registration shall not constitute an obstacle to benefiting from the right to lateral transfer</w:t>
      </w:r>
      <w:r>
        <w:t>.</w:t>
      </w:r>
    </w:p>
    <w:p w:rsidR="00D76B18" w:rsidRDefault="009E60C3">
      <w:pPr>
        <w:ind w:left="340" w:hanging="227"/>
        <w:jc w:val="both"/>
      </w:pPr>
      <w:r>
        <w:t>d) At the time of application, the student must be registered at a higher education institution with student status and must not have been dismissed from the university for any reason.</w:t>
      </w:r>
    </w:p>
    <w:p w:rsidR="00D76B18" w:rsidRDefault="009E60C3">
      <w:pPr>
        <w:ind w:left="340" w:hanging="227"/>
        <w:jc w:val="both"/>
      </w:pPr>
      <w:r>
        <w:t>e) The application principles, quotas</w:t>
      </w:r>
      <w:r>
        <w:t>, base scores of the relevant diploma program, application-evaluation calendar and evaluation results for lateral transfer shall be announced on the website of Antalya Bilim University.</w:t>
      </w:r>
    </w:p>
    <w:p w:rsidR="00D76B18" w:rsidRDefault="009E60C3">
      <w:pPr>
        <w:ind w:left="340" w:hanging="227"/>
        <w:jc w:val="both"/>
      </w:pPr>
      <w:r>
        <w:t xml:space="preserve">f) A student who wishes to transfer laterally to programs for which a </w:t>
      </w:r>
      <w:r>
        <w:t>success ranking requirement applies must, in addition to the other conditions specified in this Directive, have met the success ranking requirement determined by the Council of Higher Education for the relevant program in the year in which the student enro</w:t>
      </w:r>
      <w:r>
        <w:t>lled in the higher education program.</w:t>
      </w:r>
    </w:p>
    <w:p w:rsidR="00D76B18" w:rsidRDefault="009E60C3">
      <w:pPr>
        <w:ind w:left="340" w:hanging="227"/>
        <w:jc w:val="both"/>
      </w:pPr>
      <w:r>
        <w:t>g) It is essential that the student applying for lateral transfer has not received any disciplinary penalty.</w:t>
      </w:r>
    </w:p>
    <w:p w:rsidR="00D76B18" w:rsidRDefault="009E60C3">
      <w:pPr>
        <w:spacing w:before="240"/>
        <w:jc w:val="center"/>
      </w:pPr>
      <w:r>
        <w:rPr>
          <w:b/>
        </w:rPr>
        <w:t>SECTION THREE</w:t>
      </w:r>
    </w:p>
    <w:p w:rsidR="00D76B18" w:rsidRDefault="009E60C3">
      <w:pPr>
        <w:jc w:val="center"/>
        <w:rPr>
          <w:b/>
        </w:rPr>
      </w:pPr>
      <w:r>
        <w:rPr>
          <w:b/>
        </w:rPr>
        <w:t>Language Proficiency</w:t>
      </w:r>
    </w:p>
    <w:p w:rsidR="00D47483" w:rsidRDefault="00D47483">
      <w:pPr>
        <w:jc w:val="center"/>
      </w:pPr>
    </w:p>
    <w:p w:rsidR="00D76B18" w:rsidRDefault="009E60C3">
      <w:r>
        <w:rPr>
          <w:b/>
        </w:rPr>
        <w:t>Language Proficiency Requirement</w:t>
      </w:r>
    </w:p>
    <w:p w:rsidR="00D76B18" w:rsidRDefault="009E60C3">
      <w:pPr>
        <w:jc w:val="both"/>
      </w:pPr>
      <w:r>
        <w:rPr>
          <w:b/>
        </w:rPr>
        <w:t>ARTICLE 6-</w:t>
      </w:r>
      <w:r>
        <w:t xml:space="preserve">(1) For lateral transfer to a </w:t>
      </w:r>
      <w:r>
        <w:t xml:space="preserve">diploma program in which education is conducted wholly or partly in a foreign language, students must either pass the foreign language proficiency examination administered by Antalya Bilim University or document, at the time of application, a score at the </w:t>
      </w:r>
      <w:r>
        <w:t>level of achievement determined by Antalya Bilim University from national or internationally valid foreign language examinations recognized by the Council of Higher Education and deemed equivalent to this examination under the Antalya Bilim University Scho</w:t>
      </w:r>
      <w:r>
        <w:t>ol of Foreign Languages English Preparatory Class Education, Teaching and Examination Regulation.</w:t>
      </w:r>
    </w:p>
    <w:p w:rsidR="00D76B18" w:rsidRDefault="009E60C3">
      <w:pPr>
        <w:jc w:val="both"/>
      </w:pPr>
      <w:r>
        <w:t>(2) Students of foreign nationality who transfer laterally to diploma programs in which the language of instruction is wholly or partly Turkish shall be evalu</w:t>
      </w:r>
      <w:r>
        <w:t>ated within the scope of the relevant legislation of Antalya Bilim University.</w:t>
      </w:r>
    </w:p>
    <w:p w:rsidR="00D47483" w:rsidRDefault="00D47483">
      <w:pPr>
        <w:spacing w:before="240"/>
        <w:jc w:val="center"/>
        <w:rPr>
          <w:b/>
        </w:rPr>
      </w:pPr>
    </w:p>
    <w:p w:rsidR="00D76B18" w:rsidRDefault="009E60C3">
      <w:pPr>
        <w:spacing w:before="240"/>
        <w:jc w:val="center"/>
      </w:pPr>
      <w:r>
        <w:rPr>
          <w:b/>
        </w:rPr>
        <w:t>SECTION FOUR</w:t>
      </w:r>
    </w:p>
    <w:p w:rsidR="00D76B18" w:rsidRDefault="009E60C3">
      <w:pPr>
        <w:jc w:val="center"/>
        <w:rPr>
          <w:b/>
        </w:rPr>
      </w:pPr>
      <w:r>
        <w:rPr>
          <w:b/>
        </w:rPr>
        <w:t>Intra-Institutional Lateral Transfer Between Programs</w:t>
      </w:r>
    </w:p>
    <w:p w:rsidR="00D47483" w:rsidRDefault="00D47483">
      <w:pPr>
        <w:jc w:val="center"/>
      </w:pPr>
    </w:p>
    <w:p w:rsidR="00D76B18" w:rsidRDefault="009E60C3">
      <w:r>
        <w:rPr>
          <w:b/>
        </w:rPr>
        <w:t>Intra-Institutional Lateral Transfer</w:t>
      </w:r>
    </w:p>
    <w:p w:rsidR="00D76B18" w:rsidRDefault="009E60C3">
      <w:pPr>
        <w:jc w:val="both"/>
      </w:pPr>
      <w:r>
        <w:rPr>
          <w:b/>
        </w:rPr>
        <w:t>ARTICLE 7-</w:t>
      </w:r>
      <w:r>
        <w:t>(1) Intra-institutional lateral transfer may be made to equival</w:t>
      </w:r>
      <w:r>
        <w:t>ent-level diploma programs within or between the faculties, schools or vocational schools of Antalya Bilim University, within the framework of the quotas determined by the relevant administrative boards.</w:t>
      </w:r>
    </w:p>
    <w:p w:rsidR="00D76B18" w:rsidRDefault="009E60C3">
      <w:pPr>
        <w:jc w:val="both"/>
      </w:pPr>
      <w:r>
        <w:t>(2) In intra-institutional lateral transfers, transf</w:t>
      </w:r>
      <w:r>
        <w:t>er cannot be made to the preparatory class of associate and bachelor's degree diploma programs; to the first semester and final semester of associate degree diploma programs; or to the first two semesters and final two semesters of bachelor's degree diplom</w:t>
      </w:r>
      <w:r>
        <w:t>a programs. The diploma programs for which Intra-Institutional Lateral Transfer Quotas will be determined shall be decided by the relevant administrative boards, divided by semesters beginning from the second semester up to and including the fifth semester</w:t>
      </w:r>
      <w:r>
        <w:t xml:space="preserve"> for each diploma program, provided that the quota does not exceed fifteen percent of the student quota specified in the ÖSYM Guide for each year in which a quota is announced.</w:t>
      </w:r>
    </w:p>
    <w:p w:rsidR="00D76B18" w:rsidRDefault="009E60C3">
      <w:pPr>
        <w:jc w:val="both"/>
      </w:pPr>
      <w:r>
        <w:t>(3) Intra-institutional lateral transfer quotas of programs may be determined s</w:t>
      </w:r>
      <w:r>
        <w:t>eparately for diploma programs within the same faculty, school or vocational school and for diploma programs within other faculties, schools or vocational schools.</w:t>
      </w:r>
    </w:p>
    <w:p w:rsidR="00D76B18" w:rsidRDefault="009E60C3">
      <w:pPr>
        <w:jc w:val="both"/>
      </w:pPr>
      <w:r>
        <w:t>(4) Intra-institutional lateral transfer quotas shall be announced on the website of Antalya</w:t>
      </w:r>
      <w:r>
        <w:t xml:space="preserve"> Bilim University at least 15 (fifteen) days before the final day on which applications will be accepted, together with the base scores of the relevant diploma program for the last four years, the lowest base score of equivalent diploma programs at other u</w:t>
      </w:r>
      <w:r>
        <w:t xml:space="preserve">niversities in Türkiye, and any additional conditions stipulated by the Senate for intra-institutional lateral transfer. In the intra-institutional lateral transfer procedures of students placed through the ÖSYM examination, ÖSYM examination results shall </w:t>
      </w:r>
      <w:r>
        <w:t>be taken into account; no other national or international diploma grade or examination results shall be taken as the basis for placement.</w:t>
      </w:r>
    </w:p>
    <w:p w:rsidR="00D76B18" w:rsidRDefault="009E60C3">
      <w:pPr>
        <w:jc w:val="both"/>
      </w:pPr>
      <w:r>
        <w:t xml:space="preserve">(5) In order to apply for lateral transfer between diploma programs within the University that admit students at the </w:t>
      </w:r>
      <w:r>
        <w:t>same level, the student's central placement score in the score type valid for the diploma program to which the student wishes to transfer, as of the year in which the student took the central examination, must not be lower than the lowest base score of equ</w:t>
      </w:r>
      <w:r>
        <w:t>ivalent diploma programs at other universities in Türkiye.</w:t>
      </w:r>
    </w:p>
    <w:p w:rsidR="00D76B18" w:rsidRDefault="009E60C3">
      <w:pPr>
        <w:jc w:val="both"/>
      </w:pPr>
      <w:r>
        <w:t>(6) Whether the scholarships of students studying in a program of Antalya Bilim University within a scholarship quota will continue when they transfer laterally, and at what rate they will continue</w:t>
      </w:r>
      <w:r>
        <w:t>, shall be determined as follows:</w:t>
      </w:r>
    </w:p>
    <w:p w:rsidR="00D76B18" w:rsidRDefault="009E60C3">
      <w:pPr>
        <w:ind w:left="340" w:hanging="227"/>
        <w:jc w:val="both"/>
      </w:pPr>
      <w:r>
        <w:t>a) Students who make an intra-institutional lateral transfer are obliged to pay the tuition fee of the program to which they transfer.</w:t>
      </w:r>
    </w:p>
    <w:p w:rsidR="00D76B18" w:rsidRDefault="009E60C3">
      <w:pPr>
        <w:ind w:left="340" w:hanging="227"/>
        <w:jc w:val="both"/>
      </w:pPr>
      <w:r>
        <w:t>b) Students who make an intra-institutional lateral transfer shall have the right to st</w:t>
      </w:r>
      <w:r>
        <w:t>udy with the following scholarship rates in the department to which they wish to transfer, according to the score they obtained as a result of the Higher Education Selection Examination:</w:t>
      </w:r>
    </w:p>
    <w:p w:rsidR="00D76B18" w:rsidRDefault="009E60C3">
      <w:pPr>
        <w:ind w:left="340" w:hanging="227"/>
        <w:jc w:val="both"/>
      </w:pPr>
      <w:r>
        <w:t>if it corresponds to a 100% scholarship, with a 75% scholarship,</w:t>
      </w:r>
    </w:p>
    <w:p w:rsidR="00D76B18" w:rsidRDefault="009E60C3">
      <w:pPr>
        <w:ind w:left="340" w:hanging="227"/>
        <w:jc w:val="both"/>
      </w:pPr>
      <w:r>
        <w:t>if i</w:t>
      </w:r>
      <w:r>
        <w:t>t corresponds to a 75% scholarship, with a 50% scholarship,</w:t>
      </w:r>
    </w:p>
    <w:p w:rsidR="00D76B18" w:rsidRDefault="009E60C3">
      <w:pPr>
        <w:ind w:left="340" w:hanging="227"/>
        <w:jc w:val="both"/>
      </w:pPr>
      <w:r>
        <w:t>if it corresponds to a 50% scholarship, with a 50% scholarship,</w:t>
      </w:r>
    </w:p>
    <w:p w:rsidR="00D76B18" w:rsidRDefault="009E60C3">
      <w:pPr>
        <w:ind w:left="340" w:hanging="227"/>
        <w:jc w:val="both"/>
      </w:pPr>
      <w:r>
        <w:t>if it corresponds to a 25% scholarship, with a 25% scholarship.</w:t>
      </w:r>
    </w:p>
    <w:p w:rsidR="00D76B18" w:rsidRDefault="009E60C3">
      <w:pPr>
        <w:ind w:left="340" w:hanging="227"/>
        <w:jc w:val="both"/>
      </w:pPr>
      <w:r>
        <w:t>c) If the placement score of the student applying for lateral transf</w:t>
      </w:r>
      <w:r>
        <w:t>er is not sufficient for any scholarship rate, the student shall continue education as a fee-paying student in departments that have a fee-paying program, and with the lowest scholarship rate in programs that do not have a fee-paying department.</w:t>
      </w:r>
    </w:p>
    <w:p w:rsidR="00D76B18" w:rsidRDefault="009E60C3">
      <w:pPr>
        <w:jc w:val="both"/>
      </w:pPr>
      <w:r>
        <w:lastRenderedPageBreak/>
        <w:t>(7) If the</w:t>
      </w:r>
      <w:r>
        <w:t xml:space="preserve"> student applying for lateral transfer is registered in a double major or minor program, the student's status regarding such programs shall be decided by the administrative boards of the relevant units.</w:t>
      </w:r>
    </w:p>
    <w:p w:rsidR="00D47483" w:rsidRDefault="00D47483">
      <w:pPr>
        <w:spacing w:before="240"/>
        <w:jc w:val="center"/>
        <w:rPr>
          <w:b/>
        </w:rPr>
      </w:pPr>
    </w:p>
    <w:p w:rsidR="00D76B18" w:rsidRDefault="009E60C3">
      <w:pPr>
        <w:spacing w:before="240"/>
        <w:jc w:val="center"/>
      </w:pPr>
      <w:r>
        <w:rPr>
          <w:b/>
        </w:rPr>
        <w:t>SECTION FIVE</w:t>
      </w:r>
    </w:p>
    <w:p w:rsidR="00D76B18" w:rsidRDefault="009E60C3">
      <w:pPr>
        <w:jc w:val="center"/>
        <w:rPr>
          <w:b/>
        </w:rPr>
      </w:pPr>
      <w:r>
        <w:rPr>
          <w:b/>
        </w:rPr>
        <w:t>Inter-Institutional Lateral Transfer Bas</w:t>
      </w:r>
      <w:r>
        <w:rPr>
          <w:b/>
        </w:rPr>
        <w:t>ed on Academic Achievement</w:t>
      </w:r>
    </w:p>
    <w:p w:rsidR="00D47483" w:rsidRDefault="00D47483">
      <w:pPr>
        <w:jc w:val="center"/>
      </w:pPr>
    </w:p>
    <w:p w:rsidR="00D76B18" w:rsidRDefault="009E60C3">
      <w:r>
        <w:rPr>
          <w:b/>
        </w:rPr>
        <w:t>Inter-Institutional Lateral Transfer Based on Academic Achievement</w:t>
      </w:r>
    </w:p>
    <w:p w:rsidR="00D76B18" w:rsidRDefault="009E60C3">
      <w:pPr>
        <w:jc w:val="both"/>
      </w:pPr>
      <w:r>
        <w:rPr>
          <w:b/>
        </w:rPr>
        <w:t>ARTICLE 8-</w:t>
      </w:r>
      <w:r>
        <w:t>(1) Inter-institutional lateral transfer based on academic achievement is a lateral transfer from diploma programs of higher education institutions to e</w:t>
      </w:r>
      <w:r>
        <w:t>quivalent diploma programs at the same level at Antalya Bilim University and is carried out within the framework of the quotas published by the Council of Higher Education. In inter-institutional lateral transfer based on academic achievement, transfer can</w:t>
      </w:r>
      <w:r>
        <w:t>not be made to the preparatory class of associate and bachelor's degree diploma programs; to the first semester and final semester of associate degree diploma programs; or to the first two semesters and final two semesters of bachelor's degree diploma prog</w:t>
      </w:r>
      <w:r>
        <w:t>rams. The lateral transfer quotas and the application and evaluation calendar shall be announced in January for the second semester and in July for the third semester in diploma programs awarding an associate degree. In diploma programs awarding a bachelor</w:t>
      </w:r>
      <w:r>
        <w:t xml:space="preserve">'s degree, lateral transfer quotas and the application and evaluation calendar shall be announced in July for the second and third years in four-year programs, for the second, third and fourth years in five-year programs, and for the second, third, fourth </w:t>
      </w:r>
      <w:r>
        <w:t>and fifth years in six-year programs.</w:t>
      </w:r>
    </w:p>
    <w:p w:rsidR="00D76B18" w:rsidRDefault="009E60C3">
      <w:pPr>
        <w:jc w:val="both"/>
      </w:pPr>
      <w:r>
        <w:t>(2) In inter-institutional lateral transfers based on academic achievement, the student must have a cumulative grade point average of at least 2.30 out of 4.00 for the semesters completed in the program in which the st</w:t>
      </w:r>
      <w:r>
        <w:t xml:space="preserve">udent is registered. In inter-institutional lateral transfers based on academic achievement to programs of the Faculty of Engineering and Natural Sciences, the student must have a cumulative grade point average of 3.20 out of 4.00 or at least 81.33 out of </w:t>
      </w:r>
      <w:r>
        <w:t>100. The minimum achievement requirement regarding the student's cumulative grade point average may be changed by the Senate upon the proposal of the relevant departments and faculty/school administrative boards, provided that it is not lower than the mini</w:t>
      </w:r>
      <w:r>
        <w:t>mum achievement requirement prescribed in the relevant legislation. Applications for inter-institutional lateral transfer based on academic achievement shall be evaluated by commissions established by the relevant Administrative Boards. The commissions may</w:t>
      </w:r>
      <w:r>
        <w:t xml:space="preserve"> interview candidates within the principles determined by the Senate. Candidates who do not meet the achievement requirement but whose central placement score is equal to or higher than the base score of the diploma program to which they wish to transfer m</w:t>
      </w:r>
      <w:r>
        <w:t>ay apply for lateral transfer based on the Central Placement Score.</w:t>
      </w:r>
    </w:p>
    <w:p w:rsidR="00D76B18" w:rsidRDefault="009E60C3">
      <w:pPr>
        <w:jc w:val="both"/>
      </w:pPr>
      <w:r>
        <w:t xml:space="preserve">(3) In inter-institutional lateral transfers based on academic achievement, the student must have taken and successfully completed all courses included in the curriculum of the program in </w:t>
      </w:r>
      <w:r>
        <w:t>which the student is registered up to the semester for which the student applies. However, the achievement requirement shall not be sought for courses taken from upper semesters.</w:t>
      </w:r>
    </w:p>
    <w:p w:rsidR="00D76B18" w:rsidRDefault="009E60C3">
      <w:pPr>
        <w:jc w:val="both"/>
      </w:pPr>
      <w:r>
        <w:t>(4) Applications shall be evaluated according to the achievement score calcul</w:t>
      </w:r>
      <w:r>
        <w:t>ated by taking into account at least 40% of the candidate's cumulative grade point average and the value of the Higher Education Selection Examination score in the relevant score type in the year in which the candidate was placed in the program. Evaluation</w:t>
      </w:r>
      <w:r>
        <w:t xml:space="preserve"> shall be made on the basis of the criteria determined by the Senate of Antalya Bilim University, and lateral transfer shall be carried out within the quota.</w:t>
      </w:r>
    </w:p>
    <w:p w:rsidR="00D76B18" w:rsidRDefault="009E60C3">
      <w:pPr>
        <w:jc w:val="both"/>
      </w:pPr>
      <w:r>
        <w:t>(5) Students may not apply for lateral transfer to a year lower than the year in which they are en</w:t>
      </w:r>
      <w:r>
        <w:t>rolled.</w:t>
      </w:r>
    </w:p>
    <w:p w:rsidR="00D76B18" w:rsidRDefault="009E60C3">
      <w:pPr>
        <w:spacing w:before="240"/>
        <w:jc w:val="center"/>
      </w:pPr>
      <w:r>
        <w:rPr>
          <w:b/>
        </w:rPr>
        <w:t>SECTION SIX</w:t>
      </w:r>
    </w:p>
    <w:p w:rsidR="00D76B18" w:rsidRDefault="009E60C3">
      <w:pPr>
        <w:jc w:val="center"/>
        <w:rPr>
          <w:b/>
        </w:rPr>
      </w:pPr>
      <w:r>
        <w:rPr>
          <w:b/>
        </w:rPr>
        <w:t>Lateral Transfer Based on the Central Placement Score</w:t>
      </w:r>
    </w:p>
    <w:p w:rsidR="00D47483" w:rsidRDefault="00D47483">
      <w:pPr>
        <w:jc w:val="center"/>
      </w:pPr>
    </w:p>
    <w:p w:rsidR="00D76B18" w:rsidRDefault="009E60C3">
      <w:r>
        <w:rPr>
          <w:b/>
        </w:rPr>
        <w:lastRenderedPageBreak/>
        <w:t>Inter-Institutional and Intra-Institutional Lateral Transfer Based on the Central Placement Score</w:t>
      </w:r>
    </w:p>
    <w:p w:rsidR="00D76B18" w:rsidRDefault="009E60C3">
      <w:pPr>
        <w:jc w:val="both"/>
      </w:pPr>
      <w:r>
        <w:rPr>
          <w:b/>
        </w:rPr>
        <w:t>ARTICLE 9-</w:t>
      </w:r>
      <w:r>
        <w:t>(1) If the student's central placement score in the year of registration i</w:t>
      </w:r>
      <w:r>
        <w:t xml:space="preserve">s equal to or higher than the base score of the diploma program at Antalya Bilim University to which the student wishes to transfer, the student may apply for lateral transfer, including to the preparatory class, within the calendar, quota, procedures and </w:t>
      </w:r>
      <w:r>
        <w:t>principles determined by the Council of Higher Education. Applications submitted by students pursuant to these procedures and principles shall be evaluated by the administrative board of the unit to which the student wishes to transfer laterally. If the nu</w:t>
      </w:r>
      <w:r>
        <w:t>mber of applications exceeds the quota, candidates shall be ranked starting from the candidate with the highest Higher Education Selection Examination score, and lateral transfer of candidates up to the quota shall be accepted. If students were not admitte</w:t>
      </w:r>
      <w:r>
        <w:t>d to the program to which the student wishes to transfer in the year in which the student registered, lateral transfer cannot be made because no base score was formed.</w:t>
      </w:r>
    </w:p>
    <w:p w:rsidR="00D76B18" w:rsidRDefault="009E60C3">
      <w:pPr>
        <w:jc w:val="both"/>
      </w:pPr>
      <w:r>
        <w:t>(2) Whether the scholarships of students studying in a program of Antalya Bilim Universi</w:t>
      </w:r>
      <w:r>
        <w:t>ty within a scholarship quota will continue when they transfer laterally, and at what rate they will continue, shall be determined as follows:</w:t>
      </w:r>
    </w:p>
    <w:p w:rsidR="00D76B18" w:rsidRDefault="009E60C3">
      <w:pPr>
        <w:ind w:left="340" w:hanging="227"/>
        <w:jc w:val="both"/>
      </w:pPr>
      <w:r>
        <w:t>a) Students who will make an inter-institutional lateral transfer based on the central placement score shall have</w:t>
      </w:r>
      <w:r>
        <w:t xml:space="preserve"> the right to study with the following scholarship rates in the department to which they wish to transfer, according to the score they obtained as a result of the Higher Education Selection Examination:</w:t>
      </w:r>
    </w:p>
    <w:p w:rsidR="00D76B18" w:rsidRDefault="009E60C3">
      <w:pPr>
        <w:ind w:left="340" w:hanging="227"/>
        <w:jc w:val="both"/>
      </w:pPr>
      <w:r>
        <w:t>if it corresponds to a 100% scholarship, with a 75% s</w:t>
      </w:r>
      <w:r>
        <w:t>cholarship,</w:t>
      </w:r>
    </w:p>
    <w:p w:rsidR="00D76B18" w:rsidRDefault="009E60C3">
      <w:pPr>
        <w:ind w:left="340" w:hanging="227"/>
        <w:jc w:val="both"/>
      </w:pPr>
      <w:r>
        <w:t>if it corresponds to a 75% scholarship, with a 50% scholarship,</w:t>
      </w:r>
    </w:p>
    <w:p w:rsidR="00D76B18" w:rsidRDefault="009E60C3">
      <w:pPr>
        <w:ind w:left="340" w:hanging="227"/>
        <w:jc w:val="both"/>
      </w:pPr>
      <w:r>
        <w:t>if it corresponds to a 50% scholarship, with a 50% scholarship,</w:t>
      </w:r>
    </w:p>
    <w:p w:rsidR="00D76B18" w:rsidRDefault="009E60C3">
      <w:pPr>
        <w:ind w:left="340" w:hanging="227"/>
        <w:jc w:val="both"/>
      </w:pPr>
      <w:r>
        <w:t>if it corresponds to a 25% scholarship, with a 25% scholarship.</w:t>
      </w:r>
    </w:p>
    <w:p w:rsidR="00D76B18" w:rsidRDefault="009E60C3">
      <w:pPr>
        <w:ind w:left="340" w:hanging="227"/>
        <w:jc w:val="both"/>
      </w:pPr>
      <w:r>
        <w:t xml:space="preserve">b) If the score is not sufficient for any </w:t>
      </w:r>
      <w:r>
        <w:t>scholarship rate, students shall continue education as fee-paying students in departments that have a fee-paying program, and with the lowest scholarship rate in programs that do not have a fee-paying department.</w:t>
      </w:r>
    </w:p>
    <w:p w:rsidR="00D76B18" w:rsidRDefault="009E60C3">
      <w:pPr>
        <w:spacing w:before="240"/>
        <w:jc w:val="center"/>
      </w:pPr>
      <w:r>
        <w:rPr>
          <w:b/>
        </w:rPr>
        <w:t>SECTION SEVEN</w:t>
      </w:r>
    </w:p>
    <w:p w:rsidR="00D76B18" w:rsidRDefault="009E60C3">
      <w:pPr>
        <w:jc w:val="center"/>
        <w:rPr>
          <w:b/>
        </w:rPr>
      </w:pPr>
      <w:r>
        <w:rPr>
          <w:b/>
        </w:rPr>
        <w:t xml:space="preserve">Lateral Transfer from Higher </w:t>
      </w:r>
      <w:r>
        <w:rPr>
          <w:b/>
        </w:rPr>
        <w:t>Education Institutions Abroad</w:t>
      </w:r>
    </w:p>
    <w:p w:rsidR="00D47483" w:rsidRDefault="00D47483">
      <w:pPr>
        <w:jc w:val="center"/>
      </w:pPr>
    </w:p>
    <w:p w:rsidR="00D76B18" w:rsidRDefault="009E60C3">
      <w:r>
        <w:rPr>
          <w:b/>
        </w:rPr>
        <w:t>Lateral Transfer from Higher Education Institutions Abroad</w:t>
      </w:r>
    </w:p>
    <w:p w:rsidR="00D76B18" w:rsidRDefault="009E60C3">
      <w:pPr>
        <w:jc w:val="both"/>
      </w:pPr>
      <w:r>
        <w:rPr>
          <w:b/>
        </w:rPr>
        <w:t>ARTICLE 10-</w:t>
      </w:r>
      <w:r>
        <w:t>(1) The quota for lateral transfers from higher education institutions abroad shall be determined by the Senate for the relevant academic year, provided tha</w:t>
      </w:r>
      <w:r>
        <w:t xml:space="preserve">t it does not exceed half of the inter-institutional lateral transfer quota based on academic achievement. The determined quotas and application conditions shall be notified to the Council of Higher Education, together with the quotas for lateral transfer </w:t>
      </w:r>
      <w:r>
        <w:t>from other domestic higher education institutions to Antalya Bilim University, no later than the end of working hours on the thirtieth day of June, and shall be announced on the website of Antalya Bilim University.</w:t>
      </w:r>
    </w:p>
    <w:p w:rsidR="00D76B18" w:rsidRDefault="009E60C3">
      <w:pPr>
        <w:jc w:val="both"/>
      </w:pPr>
      <w:r>
        <w:t>(2) In lateral transfers from higher educ</w:t>
      </w:r>
      <w:r>
        <w:t>ation institutions abroad to Antalya Bilim University, the achievement requirements specified in paragraph 2 of Article 8 of this Directive shall apply.</w:t>
      </w:r>
    </w:p>
    <w:p w:rsidR="00D76B18" w:rsidRDefault="009E60C3">
      <w:pPr>
        <w:jc w:val="both"/>
      </w:pPr>
      <w:r>
        <w:t>(3) In lateral transfers from higher education institutions abroad, students who have the base score re</w:t>
      </w:r>
      <w:r>
        <w:t xml:space="preserve">quired for admission to the relevant year of the diploma program to which they wish to transfer laterally at Antalya Bilim University may apply for lateral transfer without the achievement requirement being sought for all courses they have taken in higher </w:t>
      </w:r>
      <w:r>
        <w:t>education abroad. The lateral transfer applications of students applying through this method shall be evaluated within the framework of the principles determined by the Senate, outside the scope of Antalya Bilim University's quota for lateral transfers fro</w:t>
      </w:r>
      <w:r>
        <w:t>m abroad.</w:t>
      </w:r>
    </w:p>
    <w:p w:rsidR="00D76B18" w:rsidRDefault="009E60C3">
      <w:pPr>
        <w:jc w:val="both"/>
      </w:pPr>
      <w:r>
        <w:t xml:space="preserve">(4) In applications for lateral transfer from higher education institutions abroad, the higher education institution where the student studies abroad and the program in which the education is provided must </w:t>
      </w:r>
      <w:r>
        <w:lastRenderedPageBreak/>
        <w:t xml:space="preserve">be recognized by the Council of Higher </w:t>
      </w:r>
      <w:r>
        <w:t>Education as an institution authorized to issue associate/bachelor's degree diplomas, and Antalya Bilim University must accept the equivalence of the diploma program in which the student is registered to the diploma program to which the student applies for</w:t>
      </w:r>
      <w:r>
        <w:t xml:space="preserve"> lateral transfer.</w:t>
      </w:r>
    </w:p>
    <w:p w:rsidR="00D76B18" w:rsidRDefault="009E60C3">
      <w:pPr>
        <w:jc w:val="both"/>
      </w:pPr>
      <w:r>
        <w:t xml:space="preserve">(5) The minimum scores in the Student Selection and Placement Examinations administered by ÖSYM, and the examinations and scores accepted as equivalent thereto, to be used in the evaluation of applications by students who started higher </w:t>
      </w:r>
      <w:r>
        <w:t>education abroad for transfer to higher education programs in Türkiye, shall be announced by the Council of Higher Education together with the quotas for lateral transfers from abroad determined by Antalya Bilim University. Candidates must have at least th</w:t>
      </w:r>
      <w:r>
        <w:t>e announced scores in order to apply for lateral transfer.</w:t>
      </w:r>
    </w:p>
    <w:p w:rsidR="00D76B18" w:rsidRDefault="009E60C3">
      <w:pPr>
        <w:jc w:val="both"/>
      </w:pPr>
      <w:r>
        <w:t>(6) In lateral transfers from higher education institutions abroad, the number of students who may transfer to each year of a program from the same higher education institution abroad may not excee</w:t>
      </w:r>
      <w:r>
        <w:t>d 15% of the quota from abroad for the relevant year of that program. In the calculation of 15%, numbers below 1 shall be rounded up to 1. If the decimal part is less than 5, it shall be rounded down to the lower integer; if it is 5 or above, it shall be r</w:t>
      </w:r>
      <w:r>
        <w:t>ounded up to the next integer.</w:t>
      </w:r>
    </w:p>
    <w:p w:rsidR="00D76B18" w:rsidRDefault="009E60C3">
      <w:pPr>
        <w:jc w:val="both"/>
      </w:pPr>
      <w:r>
        <w:t xml:space="preserve">(7) In lateral transfers from higher education institutions established abroad, including the Turkish Republic of Northern Cyprus, to the Medicine, Dentistry, Pharmacy, Law, Teaching, Engineering and Architecture programs of </w:t>
      </w:r>
      <w:r>
        <w:t>Antalya Bilim University for which a success ranking requirement applies:</w:t>
      </w:r>
    </w:p>
    <w:p w:rsidR="00D76B18" w:rsidRDefault="009E60C3">
      <w:pPr>
        <w:ind w:left="340" w:hanging="227"/>
        <w:jc w:val="both"/>
      </w:pPr>
      <w:r>
        <w:t>a) In the year in which the student started higher education, the university in which the student is registered must be in the top four hundred in at least three of the ranking organ</w:t>
      </w:r>
      <w:r>
        <w:t>izations taken as basis by the Council of Higher Education (Times Higher Education (THE), QS World University Rankings, Academic Ranking of World Universities (ARWU), CWTS Leiden Ranking), and the student must meet the semester/year and achievement require</w:t>
      </w:r>
      <w:r>
        <w:t>ments set forth in Article 8 of this Directive,</w:t>
      </w:r>
    </w:p>
    <w:p w:rsidR="00D76B18" w:rsidRDefault="009E60C3">
      <w:pPr>
        <w:ind w:left="340" w:hanging="227"/>
        <w:jc w:val="both"/>
      </w:pPr>
      <w:r>
        <w:t>b) If the student is registered at a university outside the top four hundred, those who completed secondary education in Türkiye must, in all cases, have taken the central placement examination and, as of the</w:t>
      </w:r>
      <w:r>
        <w:t xml:space="preserve"> year of registration, met the success ranking requirement in the relevant score type for the program for which a success ranking requirement applies.</w:t>
      </w:r>
    </w:p>
    <w:p w:rsidR="00D76B18" w:rsidRDefault="009E60C3">
      <w:pPr>
        <w:jc w:val="both"/>
      </w:pPr>
      <w:r>
        <w:t>(8) Students studying abroad in open education, distance education or similar programs that do not requir</w:t>
      </w:r>
      <w:r>
        <w:t>e attendance may not apply for lateral transfer to formal education programs in Türkiye.</w:t>
      </w:r>
    </w:p>
    <w:p w:rsidR="00D76B18" w:rsidRDefault="009E60C3">
      <w:pPr>
        <w:jc w:val="both"/>
      </w:pPr>
      <w:r>
        <w:t xml:space="preserve">(9) Students applying for lateral transfer from higher education institutions abroad to higher education institutions in Türkiye must document that they stayed in the </w:t>
      </w:r>
      <w:r>
        <w:t>relevant country during their education by means of an official document obtained from passport records, police departments, e-Government or similar sources.</w:t>
      </w:r>
    </w:p>
    <w:p w:rsidR="00D76B18" w:rsidRDefault="009E60C3">
      <w:pPr>
        <w:spacing w:before="240"/>
        <w:jc w:val="center"/>
      </w:pPr>
      <w:r>
        <w:rPr>
          <w:b/>
        </w:rPr>
        <w:t>SECTION EIGHT</w:t>
      </w:r>
    </w:p>
    <w:p w:rsidR="00D76B18" w:rsidRDefault="009E60C3">
      <w:pPr>
        <w:jc w:val="center"/>
      </w:pPr>
      <w:r>
        <w:rPr>
          <w:b/>
        </w:rPr>
        <w:t>Special Circumstances</w:t>
      </w:r>
    </w:p>
    <w:p w:rsidR="00D76B18" w:rsidRDefault="009E60C3">
      <w:r>
        <w:rPr>
          <w:b/>
        </w:rPr>
        <w:t>Special Circumstances</w:t>
      </w:r>
    </w:p>
    <w:p w:rsidR="00D76B18" w:rsidRDefault="009E60C3">
      <w:pPr>
        <w:jc w:val="both"/>
      </w:pPr>
      <w:r>
        <w:rPr>
          <w:b/>
        </w:rPr>
        <w:t>ARTICLE 11-</w:t>
      </w:r>
      <w:r>
        <w:t xml:space="preserve">(1) If persons assigned to </w:t>
      </w:r>
      <w:r w:rsidR="0096391C">
        <w:t>essential and permanent public service duties</w:t>
      </w:r>
      <w:r>
        <w:t xml:space="preserve"> in public institutions and organizations are permanently appointed to another location, they, their dependent children and their spouses may be transferred without a quota requirement to any year or semester of an equi</w:t>
      </w:r>
      <w:r>
        <w:t>valent diploma program other than the final year or the final two semesters, provided that they apply within one month at the latest from the beginning of the academic year and that their central placement scores at entry to the diploma program in which th</w:t>
      </w:r>
      <w:r>
        <w:t>ey are registered are higher than the base score of the diploma program at Antalya Bilim University to which they will transfer as of the year in which they were placed.</w:t>
      </w:r>
    </w:p>
    <w:p w:rsidR="00D76B18" w:rsidRDefault="009E60C3">
      <w:pPr>
        <w:jc w:val="both"/>
      </w:pPr>
      <w:r>
        <w:t>(2) In lateral transfers from higher education institutions abroad, if the student's p</w:t>
      </w:r>
      <w:r>
        <w:t xml:space="preserve">arents or spouse return to Türkiye because their assignment in State service has ended, or, if they are workers, because they have made a definitive return, the lateral transfer applications of students who have studied for </w:t>
      </w:r>
      <w:r>
        <w:lastRenderedPageBreak/>
        <w:t>at least one year, excluding the</w:t>
      </w:r>
      <w:r>
        <w:t xml:space="preserve"> foreign language class, and have successfully completed all year-end examinations shall be evaluated outside the quota, subject to the achievement requirements specified in paragraph 2 of Article 8. However, these students must meet the provisions of Arti</w:t>
      </w:r>
      <w:r>
        <w:t>cle 10. The relevant administrative boards of the higher education institution to which the lateral transfer application is made shall evaluate the status of students applying through this method within the framework of the provisions of the relevant Regul</w:t>
      </w:r>
      <w:r>
        <w:t xml:space="preserve">ation and the principles in the </w:t>
      </w:r>
      <w:r w:rsidR="008A00CD">
        <w:t>ÖSYM guide on placement procedures</w:t>
      </w:r>
      <w:r w:rsidR="008A00CD">
        <w:t>.</w:t>
      </w:r>
    </w:p>
    <w:p w:rsidR="00D76B18" w:rsidRDefault="009E60C3">
      <w:pPr>
        <w:jc w:val="both"/>
      </w:pPr>
      <w:r>
        <w:t>(3) Applications to Antalya Bilim University by the children of foreign diplomats serving in Türkiye shall be evaluated by the administrative boards of the faculties/schools/vocational schools to which</w:t>
      </w:r>
      <w:r>
        <w:t xml:space="preserve"> they apply, without a quota requirement. If the application is accepted, the necessary adjustment program shall be prepared for each student.</w:t>
      </w:r>
    </w:p>
    <w:p w:rsidR="00D76B18" w:rsidRDefault="009E60C3">
      <w:pPr>
        <w:jc w:val="both"/>
      </w:pPr>
      <w:r>
        <w:t>(4) Students studying in countries where education and training are determined by the Council of Higher Education</w:t>
      </w:r>
      <w:r>
        <w:t xml:space="preserve"> to be unsustainable due to acts of violence and humanitarian crisis may apply for lateral transfer to Antalya Bilim University. The procedures and principles regarding this matter shall be determined by the Council of Higher Education.</w:t>
      </w:r>
    </w:p>
    <w:p w:rsidR="00D76B18" w:rsidRDefault="009E60C3">
      <w:pPr>
        <w:spacing w:before="240"/>
        <w:jc w:val="center"/>
      </w:pPr>
      <w:r>
        <w:rPr>
          <w:b/>
        </w:rPr>
        <w:t>SECTION NINE</w:t>
      </w:r>
    </w:p>
    <w:p w:rsidR="00D76B18" w:rsidRDefault="009E60C3">
      <w:pPr>
        <w:jc w:val="center"/>
      </w:pPr>
      <w:r>
        <w:rPr>
          <w:b/>
        </w:rPr>
        <w:t>Applic</w:t>
      </w:r>
      <w:r>
        <w:rPr>
          <w:b/>
        </w:rPr>
        <w:t>ation, Evaluation, Announcement of Results and Registration</w:t>
      </w:r>
    </w:p>
    <w:p w:rsidR="00D76B18" w:rsidRDefault="009E60C3">
      <w:r>
        <w:rPr>
          <w:b/>
        </w:rPr>
        <w:t>Application</w:t>
      </w:r>
    </w:p>
    <w:p w:rsidR="00D76B18" w:rsidRDefault="009E60C3">
      <w:pPr>
        <w:jc w:val="both"/>
      </w:pPr>
      <w:r>
        <w:rPr>
          <w:b/>
        </w:rPr>
        <w:t>ARTICLE 12-</w:t>
      </w:r>
      <w:r>
        <w:t xml:space="preserve"> (1) Applications shall be submitted to the </w:t>
      </w:r>
      <w:r w:rsidR="00F86F7F">
        <w:t xml:space="preserve">Student Affairs Directorate </w:t>
      </w:r>
      <w:r>
        <w:t>with the required documents by the announced application deadline.</w:t>
      </w:r>
    </w:p>
    <w:p w:rsidR="00D76B18" w:rsidRDefault="009E60C3">
      <w:pPr>
        <w:jc w:val="both"/>
      </w:pPr>
      <w:r>
        <w:t xml:space="preserve">(2) Applications that do not </w:t>
      </w:r>
      <w:r>
        <w:t xml:space="preserve">meet the application conditions, have missing application documents or are submitted after the application deadline shall be deemed invalid and shall not be processed. Valid applications shall be determined by the </w:t>
      </w:r>
      <w:r w:rsidR="000875DD">
        <w:t>Student Affairs Directorate</w:t>
      </w:r>
      <w:r>
        <w:t xml:space="preserve"> of Antalya </w:t>
      </w:r>
      <w:r>
        <w:t>Bilim University and forwarded to the dean's office of the faculty/vocational school directorate that will conduct the evaluation.</w:t>
      </w:r>
    </w:p>
    <w:p w:rsidR="00D76B18" w:rsidRDefault="009E60C3">
      <w:r>
        <w:rPr>
          <w:b/>
        </w:rPr>
        <w:t>Evaluation</w:t>
      </w:r>
    </w:p>
    <w:p w:rsidR="00D76B18" w:rsidRDefault="009E60C3">
      <w:pPr>
        <w:jc w:val="both"/>
      </w:pPr>
      <w:r>
        <w:rPr>
          <w:b/>
        </w:rPr>
        <w:t>ARTICLE 13-</w:t>
      </w:r>
      <w:r>
        <w:t>(1) The preliminary evaluation of applications shall be carried out by the commission established by th</w:t>
      </w:r>
      <w:r>
        <w:t>e relevant administrative board, taking into account this Directive, other relevant legislation and any additional principles determined by the Senate.</w:t>
      </w:r>
    </w:p>
    <w:p w:rsidR="00D76B18" w:rsidRDefault="009E60C3">
      <w:pPr>
        <w:jc w:val="both"/>
      </w:pPr>
      <w:r>
        <w:t>(2) Lateral transfer procedures shall be decided by the relevant administrative boards by taking into ac</w:t>
      </w:r>
      <w:r>
        <w:t xml:space="preserve">count the evaluations of the relevant commission. The decisions taken shall be submitted to the </w:t>
      </w:r>
      <w:r w:rsidR="000875DD">
        <w:t>Student Affairs Directorate</w:t>
      </w:r>
      <w:r>
        <w:t xml:space="preserve"> by the dean's offices of the faculties.</w:t>
      </w:r>
    </w:p>
    <w:p w:rsidR="00D76B18" w:rsidRDefault="009E60C3">
      <w:pPr>
        <w:jc w:val="both"/>
      </w:pPr>
      <w:r>
        <w:t xml:space="preserve">(3) The status of students transferring under this Directive shall be entered by the </w:t>
      </w:r>
      <w:r w:rsidR="000875DD">
        <w:t>Student Affairs Directorate</w:t>
      </w:r>
      <w:r>
        <w:t xml:space="preserve"> into the higher education student database (YÖKSİS) after the registration procedure is completed and the transfer and adjustment procedures are finalized.</w:t>
      </w:r>
    </w:p>
    <w:p w:rsidR="00D76B18" w:rsidRDefault="009E60C3">
      <w:r>
        <w:rPr>
          <w:b/>
        </w:rPr>
        <w:t>Announcement of Results and Registration</w:t>
      </w:r>
    </w:p>
    <w:p w:rsidR="00D76B18" w:rsidRDefault="009E60C3">
      <w:pPr>
        <w:jc w:val="both"/>
      </w:pPr>
      <w:r>
        <w:rPr>
          <w:b/>
        </w:rPr>
        <w:t>ARTICLE 14-</w:t>
      </w:r>
      <w:r>
        <w:t>(1) The evaluation re</w:t>
      </w:r>
      <w:r>
        <w:t xml:space="preserve">sults of all candidates with valid applications shall be announced on the website of Antalya Bilim University by the </w:t>
      </w:r>
      <w:r w:rsidR="000875DD">
        <w:t>Student Affairs Directorate</w:t>
      </w:r>
      <w:r>
        <w:t>, ranked according to the scores taken as basis in the evaluation.</w:t>
      </w:r>
    </w:p>
    <w:p w:rsidR="00D76B18" w:rsidRDefault="009E60C3">
      <w:pPr>
        <w:jc w:val="both"/>
      </w:pPr>
      <w:r>
        <w:t xml:space="preserve">(2) Candidates who do not register within </w:t>
      </w:r>
      <w:r>
        <w:t>the specified period shall lose their right to lateral transfer. If there are candidates who meet the required conditions, the same number of principal and reserve candidates shall be determined. If the principal candidates do not apply within the prescrib</w:t>
      </w:r>
      <w:r>
        <w:t>ed period, applications of reserve candidates shall be received in order.</w:t>
      </w:r>
    </w:p>
    <w:p w:rsidR="00D76B18" w:rsidRDefault="009E60C3">
      <w:pPr>
        <w:jc w:val="both"/>
      </w:pPr>
      <w:r>
        <w:t>(3) If candidates are registered in a double major or minor program, their lateral transfer applications shall cover only the major program. Acceptance of the lateral transfer applic</w:t>
      </w:r>
      <w:r>
        <w:t>ation does not grant the student the right to register in double major or minor programs. After the lateral transfer, registration and adjustment procedures are completed, the student may apply to the University's double major or minor programs if the nece</w:t>
      </w:r>
      <w:r>
        <w:t>ssary conditions are met.</w:t>
      </w:r>
    </w:p>
    <w:p w:rsidR="00D76B18" w:rsidRDefault="009E60C3">
      <w:pPr>
        <w:spacing w:before="240"/>
        <w:jc w:val="center"/>
      </w:pPr>
      <w:r>
        <w:rPr>
          <w:b/>
        </w:rPr>
        <w:lastRenderedPageBreak/>
        <w:t>SECTION TEN</w:t>
      </w:r>
    </w:p>
    <w:p w:rsidR="00D76B18" w:rsidRDefault="009E60C3">
      <w:pPr>
        <w:jc w:val="center"/>
      </w:pPr>
      <w:r>
        <w:rPr>
          <w:b/>
        </w:rPr>
        <w:t>Adjustment Procedures and Period of Study</w:t>
      </w:r>
    </w:p>
    <w:p w:rsidR="00D76B18" w:rsidRDefault="009E60C3">
      <w:r>
        <w:rPr>
          <w:b/>
        </w:rPr>
        <w:t>Adjustment Procedures and Period of Study</w:t>
      </w:r>
    </w:p>
    <w:p w:rsidR="00D76B18" w:rsidRDefault="009E60C3">
      <w:pPr>
        <w:jc w:val="both"/>
      </w:pPr>
      <w:r>
        <w:rPr>
          <w:b/>
        </w:rPr>
        <w:t>ARTICLE 15-</w:t>
      </w:r>
      <w:r>
        <w:t>(1) The adjustment of the courses of a student admitted to the University through lateral transfer shall be carried out, wi</w:t>
      </w:r>
      <w:r>
        <w:t>thout the need for a separate adjustment application, on the basis of the documents submitted at registration, by a decision of the relevant unit administrative board upon the proposal of the faculty/school/department adjustment commission.</w:t>
      </w:r>
    </w:p>
    <w:p w:rsidR="00D76B18" w:rsidRDefault="009E60C3">
      <w:pPr>
        <w:jc w:val="both"/>
      </w:pPr>
      <w:r>
        <w:t>(2) The adjustm</w:t>
      </w:r>
      <w:r>
        <w:t>ent of the courses of a student admitted to the University through lateral transfer shall be carried out in accordance with the Antalya Bilim University Directive on Course Exemption, Adjustment and Equivalence for Associate and Bachelor's Degree Programs.</w:t>
      </w:r>
      <w:r>
        <w:t xml:space="preserve"> The semester in which the student transferring laterally will be registered shall be determined according to the adjustment procedure to be carried out.</w:t>
      </w:r>
    </w:p>
    <w:p w:rsidR="00D76B18" w:rsidRDefault="009E60C3">
      <w:pPr>
        <w:jc w:val="both"/>
      </w:pPr>
      <w:r>
        <w:t>(3) If a student admitted to the University through lateral transfer is registered in a double major o</w:t>
      </w:r>
      <w:r>
        <w:t xml:space="preserve">r minor program, the adjustment of the courses taken by the student in the double major or minor programs shall be carried out by a decision of the </w:t>
      </w:r>
      <w:r w:rsidR="000875DD">
        <w:t xml:space="preserve">administrative board </w:t>
      </w:r>
      <w:r w:rsidR="000875DD">
        <w:t xml:space="preserve">of the </w:t>
      </w:r>
      <w:r>
        <w:t>relevant unit</w:t>
      </w:r>
      <w:r>
        <w:t xml:space="preserve"> </w:t>
      </w:r>
      <w:r>
        <w:t xml:space="preserve">upon the proposal of the </w:t>
      </w:r>
      <w:r w:rsidR="000875DD">
        <w:t>adaptation commission</w:t>
      </w:r>
      <w:r w:rsidR="000875DD">
        <w:t xml:space="preserve"> of the </w:t>
      </w:r>
      <w:r>
        <w:t>faculty/school/department</w:t>
      </w:r>
      <w:r>
        <w:t>.</w:t>
      </w:r>
    </w:p>
    <w:p w:rsidR="00D76B18" w:rsidRDefault="009E60C3">
      <w:r>
        <w:rPr>
          <w:b/>
        </w:rPr>
        <w:t>Period of Study</w:t>
      </w:r>
    </w:p>
    <w:p w:rsidR="00D76B18" w:rsidRDefault="009E60C3">
      <w:pPr>
        <w:jc w:val="both"/>
      </w:pPr>
      <w:r>
        <w:rPr>
          <w:b/>
        </w:rPr>
        <w:t>ARTICLE 16-</w:t>
      </w:r>
      <w:r>
        <w:t xml:space="preserve">(1) For students who transfer laterally under the central placement score (Additional Article 1) from the program in which they are studying to a different program, the maximum period of study shall be calculated by subtracting </w:t>
      </w:r>
      <w:r>
        <w:t>the year to which they are admitted from the maximum period of the program. For students who transfer laterally to an equivalent program based on the central placement score, the maximum period of study shall be calculated according to the year in which th</w:t>
      </w:r>
      <w:r>
        <w:t>ey registered in the department in which they were placed before exercising the right to transfer.</w:t>
      </w:r>
    </w:p>
    <w:p w:rsidR="00D76B18" w:rsidRDefault="009E60C3">
      <w:pPr>
        <w:jc w:val="both"/>
      </w:pPr>
      <w:r>
        <w:t>(2) The maximum period of study of students registered through inter-institutional lateral transfer based on academic achievement shall be calculated by taki</w:t>
      </w:r>
      <w:r>
        <w:t>ng as the starting point the year in which they were placed at the university from which they came.</w:t>
      </w:r>
    </w:p>
    <w:p w:rsidR="00D76B18" w:rsidRDefault="009E60C3">
      <w:pPr>
        <w:spacing w:before="240"/>
        <w:jc w:val="center"/>
      </w:pPr>
      <w:r>
        <w:rPr>
          <w:b/>
        </w:rPr>
        <w:t>SECTION ELEVEN</w:t>
      </w:r>
    </w:p>
    <w:p w:rsidR="00D76B18" w:rsidRDefault="009E60C3">
      <w:pPr>
        <w:jc w:val="center"/>
        <w:rPr>
          <w:b/>
        </w:rPr>
      </w:pPr>
      <w:r>
        <w:rPr>
          <w:b/>
        </w:rPr>
        <w:t>Provisions, Entry into Force and Execution</w:t>
      </w:r>
    </w:p>
    <w:p w:rsidR="000875DD" w:rsidRDefault="000875DD">
      <w:pPr>
        <w:jc w:val="center"/>
      </w:pPr>
      <w:bookmarkStart w:id="0" w:name="_GoBack"/>
      <w:bookmarkEnd w:id="0"/>
    </w:p>
    <w:p w:rsidR="00D76B18" w:rsidRDefault="009E60C3">
      <w:r>
        <w:rPr>
          <w:b/>
        </w:rPr>
        <w:t>Miscellaneous and Final Provisions</w:t>
      </w:r>
    </w:p>
    <w:p w:rsidR="00D76B18" w:rsidRDefault="009E60C3">
      <w:pPr>
        <w:jc w:val="both"/>
      </w:pPr>
      <w:r>
        <w:rPr>
          <w:b/>
        </w:rPr>
        <w:t>ARTICLE 17-</w:t>
      </w:r>
      <w:r>
        <w:t xml:space="preserve"> (1) Lateral transfers from associate/bachelor's deg</w:t>
      </w:r>
      <w:r>
        <w:t>ree diploma programs of other higher education institutions in Türkiye and abroad to associate/bachelor's degree diploma programs at Antalya Bilim University shall be carried out in accordance with the provisions of this Directive.</w:t>
      </w:r>
    </w:p>
    <w:p w:rsidR="00D76B18" w:rsidRDefault="009E60C3">
      <w:r>
        <w:rPr>
          <w:b/>
        </w:rPr>
        <w:t>Repeal</w:t>
      </w:r>
    </w:p>
    <w:p w:rsidR="00D76B18" w:rsidRDefault="009E60C3">
      <w:pPr>
        <w:jc w:val="both"/>
      </w:pPr>
      <w:r>
        <w:rPr>
          <w:b/>
        </w:rPr>
        <w:t>ARTICLE 18-</w:t>
      </w:r>
      <w:r>
        <w:t>(1) As</w:t>
      </w:r>
      <w:r>
        <w:t xml:space="preserve"> of the date this Directive enters into force, the Antalya Bilim University Directive on Lateral Transfer to Associate and Bachelor's Degree Programs, adopted by Senate decision dated 04/01/2019 and numbered 01, is hereby repealed.</w:t>
      </w:r>
    </w:p>
    <w:p w:rsidR="00D76B18" w:rsidRDefault="009E60C3">
      <w:r>
        <w:rPr>
          <w:b/>
        </w:rPr>
        <w:t>Entry into force</w:t>
      </w:r>
    </w:p>
    <w:p w:rsidR="00D76B18" w:rsidRDefault="009E60C3">
      <w:pPr>
        <w:jc w:val="both"/>
      </w:pPr>
      <w:r>
        <w:rPr>
          <w:b/>
        </w:rPr>
        <w:t>ARTICLE</w:t>
      </w:r>
      <w:r>
        <w:rPr>
          <w:b/>
        </w:rPr>
        <w:t xml:space="preserve"> 19-</w:t>
      </w:r>
      <w:r>
        <w:t xml:space="preserve"> (1) This Directive shall enter into force following its adoption by the Senate of Antalya Bilim University.</w:t>
      </w:r>
    </w:p>
    <w:p w:rsidR="00D76B18" w:rsidRDefault="009E60C3">
      <w:r>
        <w:rPr>
          <w:b/>
        </w:rPr>
        <w:t>Execution</w:t>
      </w:r>
    </w:p>
    <w:p w:rsidR="00D76B18" w:rsidRDefault="009E60C3">
      <w:pPr>
        <w:jc w:val="both"/>
      </w:pPr>
      <w:r>
        <w:rPr>
          <w:b/>
        </w:rPr>
        <w:lastRenderedPageBreak/>
        <w:t>ARTICLE 20-</w:t>
      </w:r>
      <w:r>
        <w:t>(1) The provisions of this Directive shall be executed by the Rector of Antalya Bilim University.</w:t>
      </w:r>
    </w:p>
    <w:sectPr w:rsidR="00D76B18" w:rsidSect="00034616">
      <w:footerReference w:type="default" r:id="rId8"/>
      <w:pgSz w:w="11906" w:h="16838"/>
      <w:pgMar w:top="1672" w:right="1134" w:bottom="1191" w:left="1134" w:header="255" w:footer="36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0C3" w:rsidRDefault="009E60C3">
      <w:r>
        <w:separator/>
      </w:r>
    </w:p>
  </w:endnote>
  <w:endnote w:type="continuationSeparator" w:id="0">
    <w:p w:rsidR="009E60C3" w:rsidRDefault="009E6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B18" w:rsidRDefault="009E60C3">
    <w:r>
      <w:rPr>
        <w:rFonts w:ascii="Calibri" w:eastAsia="Calibri" w:hAnsi="Calibri"/>
        <w:sz w:val="20"/>
      </w:rPr>
      <w:t>Form No: ÜY-FR-0013 Publication Date: 03.05.2018 Rev.No: Rev. Date:</w:t>
    </w:r>
  </w:p>
  <w:p w:rsidR="00D76B18" w:rsidRDefault="009E60C3">
    <w:pPr>
      <w:jc w:val="center"/>
    </w:pPr>
    <w:r>
      <w:rPr>
        <w:rFonts w:ascii="Calibri" w:eastAsia="Calibri" w:hAnsi="Calibri"/>
        <w:sz w:val="20"/>
      </w:rPr>
      <w:fldChar w:fldCharType="begin"/>
    </w:r>
    <w:r>
      <w:rPr>
        <w:rFonts w:ascii="Calibri" w:eastAsia="Calibri" w:hAnsi="Calibri"/>
        <w:sz w:val="20"/>
      </w:rPr>
      <w:instrText>PAGE</w:instrText>
    </w:r>
    <w:r w:rsidR="004B46D6">
      <w:rPr>
        <w:rFonts w:ascii="Calibri" w:eastAsia="Calibri" w:hAnsi="Calibri"/>
        <w:sz w:val="20"/>
      </w:rPr>
      <w:fldChar w:fldCharType="separate"/>
    </w:r>
    <w:r w:rsidR="00150DB1">
      <w:rPr>
        <w:rFonts w:ascii="Calibri" w:eastAsia="Calibri" w:hAnsi="Calibri"/>
        <w:noProof/>
        <w:sz w:val="20"/>
      </w:rPr>
      <w:t>7</w:t>
    </w:r>
    <w:r>
      <w:rPr>
        <w:rFonts w:ascii="Calibri" w:eastAsia="Calibri" w:hAnsi="Calibri"/>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0C3" w:rsidRDefault="009E60C3">
      <w:r>
        <w:separator/>
      </w:r>
    </w:p>
  </w:footnote>
  <w:footnote w:type="continuationSeparator" w:id="0">
    <w:p w:rsidR="009E60C3" w:rsidRDefault="009E60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875DD"/>
    <w:rsid w:val="0015074B"/>
    <w:rsid w:val="00150DB1"/>
    <w:rsid w:val="0029639D"/>
    <w:rsid w:val="00326F90"/>
    <w:rsid w:val="004B46D6"/>
    <w:rsid w:val="008A00CD"/>
    <w:rsid w:val="0096391C"/>
    <w:rsid w:val="009E60C3"/>
    <w:rsid w:val="00AA1D8D"/>
    <w:rsid w:val="00B47730"/>
    <w:rsid w:val="00CB0664"/>
    <w:rsid w:val="00D47483"/>
    <w:rsid w:val="00D76B18"/>
    <w:rsid w:val="00F86F7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1431F2"/>
  <w14:defaultImageDpi w14:val="300"/>
  <w15:docId w15:val="{DD0BD5ED-882B-41EF-B9C0-E14B7D8FA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eastAsia="Times New Roman" w:hAnsi="Times New Roman"/>
      <w:sz w:val="24"/>
    </w:rPr>
  </w:style>
  <w:style w:type="paragraph" w:styleId="Balk1">
    <w:name w:val="heading 1"/>
    <w:basedOn w:val="Normal"/>
    <w:next w:val="Normal"/>
    <w:link w:val="Balk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5A715-989C-4BD7-88FE-879F452A9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4380</Words>
  <Characters>24968</Characters>
  <Application>Microsoft Office Word</Application>
  <DocSecurity>0</DocSecurity>
  <Lines>208</Lines>
  <Paragraphs>58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29290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Hülya ŞİMGA</cp:lastModifiedBy>
  <cp:revision>2</cp:revision>
  <dcterms:created xsi:type="dcterms:W3CDTF">2026-07-07T12:20:00Z</dcterms:created>
  <dcterms:modified xsi:type="dcterms:W3CDTF">2026-07-07T12:20:00Z</dcterms:modified>
  <cp:category/>
</cp:coreProperties>
</file>