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12C57">
        <w:rPr>
          <w:rFonts w:ascii="Times New Roman" w:hAnsi="Times New Roman" w:cs="Times New Roman"/>
          <w:b/>
        </w:rPr>
        <w:t>Ayşegül DÖRTTEPE OKUTAN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12C57">
        <w:rPr>
          <w:rFonts w:ascii="Times New Roman" w:hAnsi="Times New Roman" w:cs="Times New Roman"/>
          <w:b/>
        </w:rPr>
        <w:t>05.12.1985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12C57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612C57">
        <w:rPr>
          <w:rFonts w:ascii="Times New Roman" w:hAnsi="Times New Roman" w:cs="Times New Roman"/>
          <w:b/>
        </w:rPr>
        <w:t>Yüksek 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12C57">
        <w:rPr>
          <w:rFonts w:ascii="Times New Roman" w:hAnsi="Times New Roman" w:cs="Times New Roman"/>
          <w:b/>
        </w:rPr>
        <w:t xml:space="preserve"> Antalya Bilim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4395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Bilgi Üniversitesi</w:t>
            </w:r>
          </w:p>
        </w:tc>
        <w:tc>
          <w:tcPr>
            <w:tcW w:w="992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ve Avrupa Ticaret Hukuku</w:t>
            </w:r>
          </w:p>
        </w:tc>
        <w:tc>
          <w:tcPr>
            <w:tcW w:w="4395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Lozan Üniversitesi</w:t>
            </w:r>
          </w:p>
        </w:tc>
        <w:tc>
          <w:tcPr>
            <w:tcW w:w="992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4395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Üniversitesi</w:t>
            </w:r>
          </w:p>
        </w:tc>
        <w:tc>
          <w:tcPr>
            <w:tcW w:w="992" w:type="dxa"/>
          </w:tcPr>
          <w:p w:rsidR="00003BD3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1508"/>
        <w:gridCol w:w="1519"/>
        <w:gridCol w:w="1497"/>
        <w:gridCol w:w="1516"/>
        <w:gridCol w:w="1505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612C5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612C57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Obligations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(ECON 1106)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12C57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BUSI 306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12C57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</w:tr>
      <w:tr w:rsidR="00612C57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57" w:rsidRPr="001D62E7" w:rsidRDefault="00612C57" w:rsidP="00612C5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E7BAD"/>
    <w:rsid w:val="00551357"/>
    <w:rsid w:val="005D5347"/>
    <w:rsid w:val="00612C57"/>
    <w:rsid w:val="007C4BA5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7FA"/>
  <w15:docId w15:val="{7FB3FB0B-103D-4296-904A-D7C404F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Ayşegül DÖRTTEPE OKUTAN</cp:lastModifiedBy>
  <cp:revision>2</cp:revision>
  <dcterms:created xsi:type="dcterms:W3CDTF">2018-06-26T10:49:00Z</dcterms:created>
  <dcterms:modified xsi:type="dcterms:W3CDTF">2018-06-26T10:49:00Z</dcterms:modified>
</cp:coreProperties>
</file>